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C7FB" w14:textId="07BAC21D" w:rsidR="00AE6556" w:rsidRDefault="0097320B" w:rsidP="00AE6556">
      <w:pPr>
        <w:pStyle w:val="NCCAH2"/>
      </w:pPr>
      <w:r>
        <w:rPr>
          <w:noProof/>
        </w:rPr>
        <w:drawing>
          <wp:inline distT="0" distB="0" distL="0" distR="0" wp14:anchorId="05ECEC61" wp14:editId="36B74414">
            <wp:extent cx="3340898" cy="118882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40898" cy="1188823"/>
                    </a:xfrm>
                    <a:prstGeom prst="rect">
                      <a:avLst/>
                    </a:prstGeom>
                  </pic:spPr>
                </pic:pic>
              </a:graphicData>
            </a:graphic>
          </wp:inline>
        </w:drawing>
      </w:r>
    </w:p>
    <w:p w14:paraId="567DAAF2" w14:textId="074F862E" w:rsidR="00AE6556" w:rsidRPr="00AE6556" w:rsidRDefault="00AE6556" w:rsidP="00AE6556">
      <w:pPr>
        <w:pStyle w:val="NCCAH2"/>
        <w:spacing w:line="240" w:lineRule="auto"/>
        <w:jc w:val="center"/>
        <w:rPr>
          <w:sz w:val="32"/>
          <w:szCs w:val="18"/>
        </w:rPr>
      </w:pPr>
      <w:r w:rsidRPr="00AE6556">
        <w:rPr>
          <w:sz w:val="32"/>
          <w:szCs w:val="18"/>
        </w:rPr>
        <w:t xml:space="preserve">Template for written feedback on Junior Cycle </w:t>
      </w:r>
      <w:r w:rsidR="001C1DC6">
        <w:rPr>
          <w:sz w:val="32"/>
          <w:szCs w:val="18"/>
        </w:rPr>
        <w:t>Visual Art</w:t>
      </w:r>
    </w:p>
    <w:p w14:paraId="1F36D5BD" w14:textId="77777777" w:rsidR="00AE6556" w:rsidRDefault="00AE6556" w:rsidP="00AE6556">
      <w:pPr>
        <w:pStyle w:val="NCCABody"/>
        <w:rPr>
          <w:lang w:eastAsia="en-IE"/>
        </w:rPr>
      </w:pPr>
    </w:p>
    <w:p w14:paraId="2E13D9AF" w14:textId="7C3A3671" w:rsidR="00AE6556" w:rsidRPr="003562B1" w:rsidRDefault="00AE6556" w:rsidP="00AE6556">
      <w:pPr>
        <w:pStyle w:val="NCCABody"/>
        <w:rPr>
          <w:lang w:eastAsia="en-IE"/>
        </w:rPr>
      </w:pPr>
      <w:r>
        <w:rPr>
          <w:lang w:eastAsia="en-IE"/>
        </w:rPr>
        <w:t>A</w:t>
      </w:r>
      <w:r w:rsidRPr="003562B1">
        <w:rPr>
          <w:lang w:eastAsia="en-IE"/>
        </w:rPr>
        <w:t>s each subject in the new Junior Cycle is completed by one full cohort of students, an interim review of the subject specification and related assessments will be carried out by NCCA. </w:t>
      </w:r>
    </w:p>
    <w:p w14:paraId="4A92EB43" w14:textId="60477593" w:rsidR="00AE6556" w:rsidRDefault="00AE6556" w:rsidP="00AE6556">
      <w:pPr>
        <w:pStyle w:val="NCCABody"/>
        <w:rPr>
          <w:lang w:eastAsia="en-IE"/>
        </w:rPr>
      </w:pPr>
      <w:r>
        <w:rPr>
          <w:lang w:eastAsia="en-IE"/>
        </w:rPr>
        <w:t>In order to gain</w:t>
      </w:r>
      <w:r w:rsidRPr="003562B1">
        <w:rPr>
          <w:lang w:eastAsia="en-IE"/>
        </w:rPr>
        <w:t xml:space="preserve"> an insight into the experience of enacting the new Junior Cycle in schools, </w:t>
      </w:r>
      <w:r>
        <w:rPr>
          <w:lang w:eastAsia="en-IE"/>
        </w:rPr>
        <w:t xml:space="preserve">we are inviting feedback from teachers, students, parents and others (e.g. subject associations, initial teacher educators) on the specification for Junior Cycle </w:t>
      </w:r>
      <w:r w:rsidR="001C1DC6">
        <w:rPr>
          <w:lang w:eastAsia="en-IE"/>
        </w:rPr>
        <w:t>Visual Art</w:t>
      </w:r>
      <w:r w:rsidR="004B5FAB">
        <w:rPr>
          <w:lang w:eastAsia="en-IE"/>
        </w:rPr>
        <w:t>.</w:t>
      </w:r>
    </w:p>
    <w:p w14:paraId="01583745" w14:textId="77777777" w:rsidR="00AE6556" w:rsidRDefault="00AE6556" w:rsidP="00AE6556">
      <w:pPr>
        <w:pStyle w:val="NCCABody"/>
        <w:rPr>
          <w:lang w:eastAsia="en-IE"/>
        </w:rPr>
      </w:pPr>
      <w:r>
        <w:rPr>
          <w:lang w:eastAsia="en-IE"/>
        </w:rPr>
        <w:t>Four broad questions are shaping this review:</w:t>
      </w:r>
    </w:p>
    <w:p w14:paraId="43BA78F7" w14:textId="14015641" w:rsidR="006604EF" w:rsidRDefault="006604EF" w:rsidP="006604EF">
      <w:pPr>
        <w:pStyle w:val="NCCABody"/>
        <w:numPr>
          <w:ilvl w:val="0"/>
          <w:numId w:val="1"/>
        </w:numPr>
        <w:rPr>
          <w:lang w:eastAsia="en-IE"/>
        </w:rPr>
      </w:pPr>
      <w:r>
        <w:rPr>
          <w:lang w:eastAsia="en-IE"/>
        </w:rPr>
        <w:t>Does the specification get to the heart of what we value about Visual Art as a subject?</w:t>
      </w:r>
    </w:p>
    <w:p w14:paraId="75586420" w14:textId="77777777" w:rsidR="00494993" w:rsidRDefault="00494993" w:rsidP="00494993">
      <w:pPr>
        <w:pStyle w:val="NCCABody"/>
        <w:numPr>
          <w:ilvl w:val="0"/>
          <w:numId w:val="1"/>
        </w:numPr>
        <w:rPr>
          <w:lang w:eastAsia="en-IE"/>
        </w:rPr>
      </w:pPr>
      <w:r>
        <w:rPr>
          <w:lang w:eastAsia="en-IE"/>
        </w:rPr>
        <w:t>Does it support the learning aspired to within the Framework for Junior Cycle?</w:t>
      </w:r>
    </w:p>
    <w:p w14:paraId="5B06169C" w14:textId="77777777" w:rsidR="00494993" w:rsidRDefault="00494993" w:rsidP="00494993">
      <w:pPr>
        <w:pStyle w:val="NCCABody"/>
        <w:numPr>
          <w:ilvl w:val="0"/>
          <w:numId w:val="1"/>
        </w:numPr>
        <w:rPr>
          <w:lang w:eastAsia="en-IE"/>
        </w:rPr>
      </w:pPr>
      <w:r>
        <w:rPr>
          <w:lang w:eastAsia="en-IE"/>
        </w:rPr>
        <w:t>How well are assessment and reporting capturing this broader picture of student learning?</w:t>
      </w:r>
    </w:p>
    <w:p w14:paraId="73ADF6F2" w14:textId="4DCBDA03" w:rsidR="009E0A95" w:rsidRPr="009E0A95" w:rsidRDefault="009E0A95" w:rsidP="009E0A95">
      <w:pPr>
        <w:pStyle w:val="ListParagraph"/>
        <w:numPr>
          <w:ilvl w:val="0"/>
          <w:numId w:val="1"/>
        </w:numPr>
        <w:spacing w:line="360" w:lineRule="auto"/>
        <w:rPr>
          <w:sz w:val="24"/>
          <w:szCs w:val="24"/>
        </w:rPr>
      </w:pPr>
      <w:r w:rsidRPr="003562B1">
        <w:rPr>
          <w:sz w:val="24"/>
          <w:szCs w:val="24"/>
        </w:rPr>
        <w:t>What opportunities – and challenges – are schools/teachers</w:t>
      </w:r>
      <w:r>
        <w:rPr>
          <w:sz w:val="24"/>
          <w:szCs w:val="24"/>
        </w:rPr>
        <w:t>/students</w:t>
      </w:r>
      <w:r w:rsidRPr="003562B1">
        <w:rPr>
          <w:sz w:val="24"/>
          <w:szCs w:val="24"/>
        </w:rPr>
        <w:t xml:space="preserve"> experiencing as the specification</w:t>
      </w:r>
      <w:r>
        <w:rPr>
          <w:sz w:val="24"/>
          <w:szCs w:val="24"/>
        </w:rPr>
        <w:t xml:space="preserve"> is enacted</w:t>
      </w:r>
      <w:r w:rsidRPr="003562B1">
        <w:rPr>
          <w:sz w:val="24"/>
          <w:szCs w:val="24"/>
        </w:rPr>
        <w:t xml:space="preserve"> in practice?</w:t>
      </w:r>
    </w:p>
    <w:p w14:paraId="6C60DEA5" w14:textId="49C5285A" w:rsidR="00AE6556" w:rsidRPr="00C40923" w:rsidRDefault="2F3A0A04" w:rsidP="2F3A0A04">
      <w:pPr>
        <w:spacing w:line="360" w:lineRule="auto"/>
        <w:rPr>
          <w:rStyle w:val="NCCABodyChar"/>
        </w:rPr>
      </w:pPr>
      <w:r w:rsidRPr="2F3A0A04">
        <w:rPr>
          <w:sz w:val="24"/>
          <w:szCs w:val="24"/>
        </w:rPr>
        <w:t xml:space="preserve">The discussion prompts below go into greater detail in each of these areas. If you wish to provide written feedback on Junior Cycle </w:t>
      </w:r>
      <w:r w:rsidR="001C1DC6">
        <w:rPr>
          <w:sz w:val="24"/>
          <w:szCs w:val="24"/>
        </w:rPr>
        <w:t>Visual Art</w:t>
      </w:r>
      <w:r w:rsidRPr="2F3A0A04">
        <w:rPr>
          <w:sz w:val="24"/>
          <w:szCs w:val="24"/>
        </w:rPr>
        <w:t xml:space="preserve">, please use the prompts below and return your written feedback by email to </w:t>
      </w:r>
      <w:hyperlink r:id="rId11">
        <w:r w:rsidRPr="2F3A0A04">
          <w:rPr>
            <w:rStyle w:val="Hyperlink"/>
          </w:rPr>
          <w:t>consultations@ncca.ie</w:t>
        </w:r>
      </w:hyperlink>
      <w:r>
        <w:t xml:space="preserve"> </w:t>
      </w:r>
      <w:r w:rsidRPr="2F3A0A04">
        <w:rPr>
          <w:rStyle w:val="NCCABodyChar"/>
        </w:rPr>
        <w:t xml:space="preserve">marked Junior Cycle </w:t>
      </w:r>
      <w:r w:rsidR="001C1DC6">
        <w:rPr>
          <w:rStyle w:val="NCCABodyChar"/>
        </w:rPr>
        <w:t>Visual Art</w:t>
      </w:r>
      <w:r w:rsidRPr="2F3A0A04">
        <w:rPr>
          <w:rStyle w:val="NCCABodyChar"/>
        </w:rPr>
        <w:t xml:space="preserve"> Feedback in the subject line, by </w:t>
      </w:r>
      <w:r w:rsidR="00B12FA9" w:rsidRPr="00B12FA9">
        <w:rPr>
          <w:rStyle w:val="NCCABodyChar"/>
          <w:b/>
          <w:bCs/>
        </w:rPr>
        <w:t>Fri</w:t>
      </w:r>
      <w:r w:rsidRPr="00B12FA9">
        <w:rPr>
          <w:rStyle w:val="NCCABodyChar"/>
          <w:b/>
          <w:bCs/>
        </w:rPr>
        <w:t xml:space="preserve">day </w:t>
      </w:r>
      <w:r w:rsidR="00B12FA9" w:rsidRPr="00B12FA9">
        <w:rPr>
          <w:rStyle w:val="NCCABodyChar"/>
          <w:b/>
          <w:bCs/>
        </w:rPr>
        <w:t>31</w:t>
      </w:r>
      <w:r w:rsidR="00B12FA9" w:rsidRPr="00B12FA9">
        <w:rPr>
          <w:rStyle w:val="NCCABodyChar"/>
          <w:b/>
          <w:bCs/>
          <w:vertAlign w:val="superscript"/>
        </w:rPr>
        <w:t>st</w:t>
      </w:r>
      <w:r w:rsidR="00B12FA9" w:rsidRPr="00B12FA9">
        <w:rPr>
          <w:rStyle w:val="NCCABodyChar"/>
          <w:b/>
          <w:bCs/>
        </w:rPr>
        <w:t xml:space="preserve"> March,</w:t>
      </w:r>
      <w:r w:rsidRPr="00B12FA9">
        <w:rPr>
          <w:rStyle w:val="NCCABodyChar"/>
          <w:b/>
          <w:bCs/>
        </w:rPr>
        <w:t xml:space="preserve"> 20</w:t>
      </w:r>
      <w:r w:rsidR="00B12FA9" w:rsidRPr="00B12FA9">
        <w:rPr>
          <w:rStyle w:val="NCCABodyChar"/>
          <w:b/>
          <w:bCs/>
        </w:rPr>
        <w:t>23</w:t>
      </w:r>
      <w:r w:rsidR="00B12FA9">
        <w:rPr>
          <w:rStyle w:val="NCCABodyChar"/>
        </w:rPr>
        <w:t>.</w:t>
      </w:r>
    </w:p>
    <w:p w14:paraId="5B4A465E" w14:textId="77777777" w:rsidR="00AE6556" w:rsidRDefault="00AE6556" w:rsidP="00AE6556">
      <w:pPr>
        <w:spacing w:line="360" w:lineRule="auto"/>
        <w:rPr>
          <w:lang w:eastAsia="en-IE"/>
        </w:rPr>
      </w:pPr>
    </w:p>
    <w:p w14:paraId="4B7A69AD" w14:textId="77777777" w:rsidR="00AE6556" w:rsidRDefault="00AE6556" w:rsidP="00AE6556">
      <w:pPr>
        <w:spacing w:line="360" w:lineRule="auto"/>
        <w:rPr>
          <w:lang w:eastAsia="en-IE"/>
        </w:rPr>
      </w:pPr>
    </w:p>
    <w:p w14:paraId="3234F069" w14:textId="77777777" w:rsidR="00AE6556" w:rsidRDefault="00AE6556" w:rsidP="00AE6556">
      <w:pPr>
        <w:rPr>
          <w:sz w:val="24"/>
          <w:szCs w:val="24"/>
        </w:rPr>
      </w:pPr>
      <w:r>
        <w:rPr>
          <w:sz w:val="24"/>
          <w:szCs w:val="24"/>
        </w:rPr>
        <w:br w:type="page"/>
      </w:r>
    </w:p>
    <w:p w14:paraId="6839DE32" w14:textId="5801FDC9" w:rsidR="00AE6556" w:rsidRPr="003562B1" w:rsidRDefault="00AE6556" w:rsidP="00852C32">
      <w:pPr>
        <w:pStyle w:val="NCCAH3"/>
        <w:numPr>
          <w:ilvl w:val="0"/>
          <w:numId w:val="17"/>
        </w:numPr>
      </w:pPr>
      <w:r w:rsidRPr="003562B1">
        <w:lastRenderedPageBreak/>
        <w:t>Learning outcomes:</w:t>
      </w:r>
    </w:p>
    <w:p w14:paraId="0F0E15E9" w14:textId="3DB4D677" w:rsidR="00AE6556" w:rsidRDefault="007152E8" w:rsidP="00004FFF">
      <w:pPr>
        <w:numPr>
          <w:ilvl w:val="0"/>
          <w:numId w:val="7"/>
        </w:numPr>
        <w:spacing w:line="360" w:lineRule="auto"/>
        <w:ind w:left="426"/>
        <w:contextualSpacing/>
        <w:rPr>
          <w:sz w:val="24"/>
          <w:szCs w:val="24"/>
        </w:rPr>
      </w:pPr>
      <w:r w:rsidRPr="007152E8">
        <w:rPr>
          <w:sz w:val="24"/>
          <w:szCs w:val="24"/>
        </w:rPr>
        <w:t>Learning Outcomes: Do the learning outcomes contained within the Visual Art specification articulate what we want students to know, understand and be able to do across 200 hours of student engagement?</w:t>
      </w:r>
      <w:r w:rsidR="00602CC3">
        <w:rPr>
          <w:sz w:val="24"/>
          <w:szCs w:val="24"/>
        </w:rPr>
        <w:br/>
      </w:r>
      <w:r w:rsidR="00AE6556" w:rsidRPr="008A3ADD">
        <w:rPr>
          <w:sz w:val="24"/>
          <w:szCs w:val="24"/>
        </w:rPr>
        <w:t>Are there any omissions? Any specific learning outcomes which are</w:t>
      </w:r>
      <w:r w:rsidR="00BE560E">
        <w:rPr>
          <w:sz w:val="24"/>
          <w:szCs w:val="24"/>
        </w:rPr>
        <w:t xml:space="preserve"> </w:t>
      </w:r>
      <w:r w:rsidR="00AE6556" w:rsidRPr="008A3ADD">
        <w:rPr>
          <w:sz w:val="24"/>
          <w:szCs w:val="24"/>
        </w:rPr>
        <w:t xml:space="preserve">unclear/problematic? </w:t>
      </w:r>
    </w:p>
    <w:p w14:paraId="16751BA1" w14:textId="13E920BA" w:rsidR="00F71F01" w:rsidRDefault="00E7107C" w:rsidP="00FF22DB">
      <w:pPr>
        <w:spacing w:line="360" w:lineRule="auto"/>
        <w:contextualSpacing/>
        <w:rPr>
          <w:b/>
          <w:bCs/>
          <w:i/>
          <w:iCs/>
          <w:sz w:val="24"/>
          <w:szCs w:val="24"/>
        </w:rPr>
      </w:pPr>
      <w:r w:rsidRPr="00E7107C">
        <w:rPr>
          <w:b/>
          <w:bCs/>
          <w:i/>
          <w:iCs/>
          <w:sz w:val="24"/>
          <w:szCs w:val="24"/>
        </w:rPr>
        <w:t>Your response:</w:t>
      </w:r>
    </w:p>
    <w:p w14:paraId="2ACB497D" w14:textId="77777777" w:rsidR="00804629" w:rsidRDefault="00804629" w:rsidP="00FF22DB">
      <w:pPr>
        <w:spacing w:line="360" w:lineRule="auto"/>
        <w:contextualSpacing/>
        <w:rPr>
          <w:b/>
          <w:bCs/>
          <w:i/>
          <w:iCs/>
          <w:sz w:val="24"/>
          <w:szCs w:val="24"/>
        </w:rPr>
      </w:pPr>
    </w:p>
    <w:p w14:paraId="4ABBE018" w14:textId="77777777" w:rsidR="00804629" w:rsidRPr="00FF22DB" w:rsidRDefault="00804629" w:rsidP="00FF22DB">
      <w:pPr>
        <w:spacing w:line="360" w:lineRule="auto"/>
        <w:contextualSpacing/>
        <w:rPr>
          <w:b/>
          <w:bCs/>
          <w:i/>
          <w:iCs/>
          <w:sz w:val="24"/>
          <w:szCs w:val="24"/>
        </w:rPr>
      </w:pPr>
    </w:p>
    <w:p w14:paraId="2BB7248A" w14:textId="77777777" w:rsidR="00F71F01" w:rsidRDefault="00F71F01" w:rsidP="00852C32">
      <w:pPr>
        <w:pBdr>
          <w:bottom w:val="single" w:sz="12" w:space="1" w:color="auto"/>
        </w:pBdr>
        <w:spacing w:line="360" w:lineRule="auto"/>
        <w:contextualSpacing/>
        <w:rPr>
          <w:sz w:val="24"/>
          <w:szCs w:val="24"/>
        </w:rPr>
      </w:pPr>
    </w:p>
    <w:p w14:paraId="2A6B34C8" w14:textId="7B4A4B2B" w:rsidR="00AE6556" w:rsidRPr="003562B1" w:rsidRDefault="00E7107C" w:rsidP="00B6338B">
      <w:pPr>
        <w:pStyle w:val="NCCAH3"/>
        <w:numPr>
          <w:ilvl w:val="0"/>
          <w:numId w:val="17"/>
        </w:numPr>
      </w:pP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Pr="00B6338B">
        <w:softHyphen/>
      </w:r>
      <w:r w:rsidR="00AE6556" w:rsidRPr="003562B1">
        <w:t>Planning and task design:</w:t>
      </w:r>
    </w:p>
    <w:p w14:paraId="6DD4ABC7" w14:textId="1A646EDB" w:rsidR="00AE6556" w:rsidRDefault="00AE6556" w:rsidP="008A3ADD">
      <w:pPr>
        <w:numPr>
          <w:ilvl w:val="0"/>
          <w:numId w:val="8"/>
        </w:numPr>
        <w:spacing w:line="360" w:lineRule="auto"/>
        <w:ind w:left="426"/>
        <w:contextualSpacing/>
        <w:rPr>
          <w:sz w:val="24"/>
          <w:szCs w:val="24"/>
        </w:rPr>
      </w:pPr>
      <w:r w:rsidRPr="008F7536">
        <w:rPr>
          <w:sz w:val="24"/>
          <w:szCs w:val="24"/>
        </w:rPr>
        <w:t>What opportunities and challenges have you</w:t>
      </w:r>
      <w:r w:rsidR="0029265C" w:rsidRPr="008F7536">
        <w:rPr>
          <w:sz w:val="24"/>
          <w:szCs w:val="24"/>
        </w:rPr>
        <w:t>/</w:t>
      </w:r>
      <w:r w:rsidRPr="008F7536">
        <w:rPr>
          <w:sz w:val="24"/>
          <w:szCs w:val="24"/>
        </w:rPr>
        <w:t>your subject department experienced in using learning outcomes to plan for teaching, learning, assessment and reporting?</w:t>
      </w:r>
    </w:p>
    <w:p w14:paraId="2B96F19F" w14:textId="63F8F0E6" w:rsidR="00EB5F37" w:rsidRPr="00967E73" w:rsidRDefault="00EB5F37" w:rsidP="00EB5F37">
      <w:pPr>
        <w:spacing w:line="360" w:lineRule="auto"/>
        <w:rPr>
          <w:b/>
          <w:bCs/>
          <w:i/>
          <w:iCs/>
          <w:sz w:val="24"/>
          <w:szCs w:val="24"/>
        </w:rPr>
      </w:pPr>
      <w:r w:rsidRPr="00EB5F37">
        <w:rPr>
          <w:b/>
          <w:bCs/>
          <w:i/>
          <w:iCs/>
          <w:sz w:val="24"/>
          <w:szCs w:val="24"/>
        </w:rPr>
        <w:t>Your response:</w:t>
      </w:r>
    </w:p>
    <w:p w14:paraId="6071ECBA" w14:textId="77777777" w:rsidR="00EB5F37" w:rsidRDefault="00EB5F37" w:rsidP="00EB5F37">
      <w:pPr>
        <w:spacing w:line="360" w:lineRule="auto"/>
        <w:contextualSpacing/>
        <w:rPr>
          <w:sz w:val="24"/>
          <w:szCs w:val="24"/>
        </w:rPr>
      </w:pPr>
    </w:p>
    <w:p w14:paraId="7247928C" w14:textId="77777777" w:rsidR="00EB5F37" w:rsidRPr="008F7536" w:rsidRDefault="00EB5F37" w:rsidP="00EB5F37">
      <w:pPr>
        <w:spacing w:line="360" w:lineRule="auto"/>
        <w:contextualSpacing/>
        <w:rPr>
          <w:sz w:val="24"/>
          <w:szCs w:val="24"/>
        </w:rPr>
      </w:pPr>
    </w:p>
    <w:p w14:paraId="12CEEA4E" w14:textId="77777777" w:rsidR="00AE6556" w:rsidRDefault="00AE6556" w:rsidP="008A3ADD">
      <w:pPr>
        <w:numPr>
          <w:ilvl w:val="0"/>
          <w:numId w:val="8"/>
        </w:numPr>
        <w:spacing w:line="360" w:lineRule="auto"/>
        <w:ind w:left="426"/>
        <w:contextualSpacing/>
        <w:rPr>
          <w:sz w:val="24"/>
          <w:szCs w:val="24"/>
        </w:rPr>
      </w:pPr>
      <w:r w:rsidRPr="003562B1">
        <w:rPr>
          <w:sz w:val="24"/>
          <w:szCs w:val="24"/>
        </w:rPr>
        <w:t>Do you have any feedback in relation to clarifying learning intentions; designing units of work and tasks; and using success criteria to have conversations with students about their learning?</w:t>
      </w:r>
    </w:p>
    <w:p w14:paraId="608C7CAE" w14:textId="77777777" w:rsidR="00040E3A" w:rsidRPr="007C18C4" w:rsidRDefault="00040E3A" w:rsidP="007C18C4">
      <w:pPr>
        <w:spacing w:line="360" w:lineRule="auto"/>
        <w:rPr>
          <w:b/>
          <w:bCs/>
          <w:i/>
          <w:iCs/>
          <w:sz w:val="24"/>
          <w:szCs w:val="24"/>
        </w:rPr>
      </w:pPr>
      <w:r w:rsidRPr="007C18C4">
        <w:rPr>
          <w:b/>
          <w:bCs/>
          <w:i/>
          <w:iCs/>
          <w:sz w:val="24"/>
          <w:szCs w:val="24"/>
        </w:rPr>
        <w:t>Your response:</w:t>
      </w:r>
    </w:p>
    <w:p w14:paraId="16BDB1D1" w14:textId="77777777" w:rsidR="00040E3A" w:rsidRDefault="00040E3A" w:rsidP="00040E3A">
      <w:pPr>
        <w:spacing w:line="360" w:lineRule="auto"/>
        <w:contextualSpacing/>
        <w:rPr>
          <w:sz w:val="24"/>
          <w:szCs w:val="24"/>
        </w:rPr>
      </w:pPr>
    </w:p>
    <w:p w14:paraId="7B26EC0C" w14:textId="77777777" w:rsidR="00040E3A" w:rsidRDefault="00040E3A" w:rsidP="00040E3A">
      <w:pPr>
        <w:spacing w:line="360" w:lineRule="auto"/>
        <w:contextualSpacing/>
        <w:rPr>
          <w:sz w:val="24"/>
          <w:szCs w:val="24"/>
        </w:rPr>
      </w:pPr>
    </w:p>
    <w:p w14:paraId="24C6805A" w14:textId="77777777" w:rsidR="00040E3A" w:rsidRDefault="00040E3A" w:rsidP="00040E3A">
      <w:pPr>
        <w:pBdr>
          <w:bottom w:val="single" w:sz="12" w:space="1" w:color="auto"/>
        </w:pBdr>
        <w:spacing w:line="360" w:lineRule="auto"/>
        <w:contextualSpacing/>
        <w:rPr>
          <w:sz w:val="24"/>
          <w:szCs w:val="24"/>
        </w:rPr>
      </w:pPr>
    </w:p>
    <w:p w14:paraId="45B5EB43" w14:textId="61AAC6AF" w:rsidR="0068535B" w:rsidRPr="003562B1" w:rsidRDefault="0068535B" w:rsidP="00D15166">
      <w:pPr>
        <w:pStyle w:val="NCCAH3"/>
        <w:numPr>
          <w:ilvl w:val="0"/>
          <w:numId w:val="17"/>
        </w:numPr>
      </w:pPr>
      <w:r w:rsidRPr="003562B1">
        <w:t xml:space="preserve">Classroom-Based Assessment 1: </w:t>
      </w:r>
      <w:r w:rsidRPr="00D0085E">
        <w:rPr>
          <w:i/>
          <w:iCs/>
        </w:rPr>
        <w:t>From Process to Realisation</w:t>
      </w:r>
    </w:p>
    <w:p w14:paraId="6F0F5622" w14:textId="14E477DA" w:rsidR="0068535B" w:rsidRDefault="0068535B" w:rsidP="0068535B">
      <w:pPr>
        <w:pStyle w:val="ListParagraph"/>
        <w:numPr>
          <w:ilvl w:val="0"/>
          <w:numId w:val="12"/>
        </w:numPr>
        <w:spacing w:line="360" w:lineRule="auto"/>
        <w:ind w:left="426"/>
        <w:rPr>
          <w:sz w:val="24"/>
          <w:szCs w:val="24"/>
        </w:rPr>
      </w:pPr>
      <w:bookmarkStart w:id="0" w:name="_Hlk498073193"/>
      <w:r w:rsidRPr="008A3ADD">
        <w:rPr>
          <w:sz w:val="24"/>
          <w:szCs w:val="24"/>
        </w:rPr>
        <w:t>What have been the main successes and challenges so far</w:t>
      </w:r>
      <w:r w:rsidR="003E49D5">
        <w:rPr>
          <w:sz w:val="24"/>
          <w:szCs w:val="24"/>
        </w:rPr>
        <w:t xml:space="preserve"> in completing this CBA</w:t>
      </w:r>
      <w:r w:rsidR="00647384">
        <w:rPr>
          <w:sz w:val="24"/>
          <w:szCs w:val="24"/>
        </w:rPr>
        <w:t xml:space="preserve"> so far</w:t>
      </w:r>
      <w:r w:rsidRPr="008A3ADD">
        <w:rPr>
          <w:sz w:val="24"/>
          <w:szCs w:val="24"/>
        </w:rPr>
        <w:t xml:space="preserve">? </w:t>
      </w:r>
    </w:p>
    <w:p w14:paraId="014500B0" w14:textId="4A7676C8" w:rsidR="0060026F" w:rsidRPr="0060026F" w:rsidRDefault="0060026F" w:rsidP="0060026F">
      <w:pPr>
        <w:spacing w:line="360" w:lineRule="auto"/>
        <w:rPr>
          <w:b/>
          <w:bCs/>
          <w:i/>
          <w:iCs/>
          <w:sz w:val="24"/>
          <w:szCs w:val="24"/>
        </w:rPr>
      </w:pPr>
      <w:r w:rsidRPr="0060026F">
        <w:rPr>
          <w:b/>
          <w:bCs/>
          <w:i/>
          <w:iCs/>
          <w:sz w:val="24"/>
          <w:szCs w:val="24"/>
        </w:rPr>
        <w:t>Your response:</w:t>
      </w:r>
    </w:p>
    <w:p w14:paraId="4D0BB203" w14:textId="77777777" w:rsidR="0060026F" w:rsidRDefault="0060026F" w:rsidP="0060026F">
      <w:pPr>
        <w:spacing w:line="360" w:lineRule="auto"/>
        <w:rPr>
          <w:sz w:val="24"/>
          <w:szCs w:val="24"/>
        </w:rPr>
      </w:pPr>
    </w:p>
    <w:p w14:paraId="7B681718" w14:textId="77777777" w:rsidR="0060026F" w:rsidRPr="0060026F" w:rsidRDefault="0060026F" w:rsidP="0060026F">
      <w:pPr>
        <w:spacing w:line="360" w:lineRule="auto"/>
        <w:rPr>
          <w:sz w:val="24"/>
          <w:szCs w:val="24"/>
        </w:rPr>
      </w:pPr>
    </w:p>
    <w:p w14:paraId="3A684CAA" w14:textId="14618805" w:rsidR="0068535B" w:rsidRDefault="0068535B" w:rsidP="0068535B">
      <w:pPr>
        <w:pStyle w:val="ListParagraph"/>
        <w:numPr>
          <w:ilvl w:val="0"/>
          <w:numId w:val="12"/>
        </w:numPr>
        <w:spacing w:line="360" w:lineRule="auto"/>
        <w:ind w:left="426"/>
        <w:rPr>
          <w:sz w:val="24"/>
          <w:szCs w:val="24"/>
        </w:rPr>
      </w:pPr>
      <w:r w:rsidRPr="008A3ADD">
        <w:rPr>
          <w:sz w:val="24"/>
          <w:szCs w:val="24"/>
        </w:rPr>
        <w:t xml:space="preserve">Have you any feedback on the way </w:t>
      </w:r>
      <w:r w:rsidR="00675A72" w:rsidRPr="00675A72">
        <w:rPr>
          <w:iCs/>
          <w:sz w:val="24"/>
          <w:szCs w:val="24"/>
        </w:rPr>
        <w:t>CBA1:</w:t>
      </w:r>
      <w:r w:rsidR="00675A72">
        <w:rPr>
          <w:i/>
          <w:sz w:val="24"/>
          <w:szCs w:val="24"/>
        </w:rPr>
        <w:t xml:space="preserve"> From Process to Realisation</w:t>
      </w:r>
      <w:r w:rsidRPr="008A3ADD">
        <w:rPr>
          <w:i/>
          <w:sz w:val="24"/>
          <w:szCs w:val="24"/>
        </w:rPr>
        <w:t xml:space="preserve"> </w:t>
      </w:r>
      <w:r w:rsidRPr="008A3ADD">
        <w:rPr>
          <w:sz w:val="24"/>
          <w:szCs w:val="24"/>
        </w:rPr>
        <w:t>is articulated in the Assessment Guidelines (p</w:t>
      </w:r>
      <w:r w:rsidR="003E49D5">
        <w:rPr>
          <w:sz w:val="24"/>
          <w:szCs w:val="24"/>
        </w:rPr>
        <w:t>.</w:t>
      </w:r>
      <w:r w:rsidR="00D15166">
        <w:rPr>
          <w:sz w:val="24"/>
          <w:szCs w:val="24"/>
        </w:rPr>
        <w:t>13 - 25</w:t>
      </w:r>
      <w:r w:rsidRPr="008A3ADD">
        <w:rPr>
          <w:sz w:val="24"/>
          <w:szCs w:val="24"/>
        </w:rPr>
        <w:t>)?</w:t>
      </w:r>
    </w:p>
    <w:p w14:paraId="764D13B7" w14:textId="77777777" w:rsidR="00675A72" w:rsidRPr="00675A72" w:rsidRDefault="00675A72" w:rsidP="00675A72">
      <w:pPr>
        <w:spacing w:line="360" w:lineRule="auto"/>
        <w:rPr>
          <w:b/>
          <w:bCs/>
          <w:i/>
          <w:iCs/>
          <w:sz w:val="24"/>
          <w:szCs w:val="24"/>
        </w:rPr>
      </w:pPr>
      <w:r w:rsidRPr="00675A72">
        <w:rPr>
          <w:b/>
          <w:bCs/>
          <w:i/>
          <w:iCs/>
          <w:sz w:val="24"/>
          <w:szCs w:val="24"/>
        </w:rPr>
        <w:t>Your response:</w:t>
      </w:r>
    </w:p>
    <w:p w14:paraId="07DED624" w14:textId="77777777" w:rsidR="001B00A2" w:rsidRPr="00290C51" w:rsidRDefault="001B00A2" w:rsidP="0068535B">
      <w:pPr>
        <w:spacing w:line="360" w:lineRule="auto"/>
        <w:rPr>
          <w:i/>
          <w:iCs/>
          <w:sz w:val="24"/>
          <w:szCs w:val="24"/>
        </w:rPr>
      </w:pPr>
    </w:p>
    <w:p w14:paraId="76E90F61" w14:textId="77777777" w:rsidR="00290C51" w:rsidRPr="00290C51" w:rsidRDefault="00290C51" w:rsidP="0068535B">
      <w:pPr>
        <w:spacing w:line="360" w:lineRule="auto"/>
        <w:rPr>
          <w:i/>
          <w:iCs/>
          <w:sz w:val="24"/>
          <w:szCs w:val="24"/>
        </w:rPr>
      </w:pPr>
    </w:p>
    <w:p w14:paraId="48957A47" w14:textId="77777777" w:rsidR="00570D5B" w:rsidRPr="008A3ADD" w:rsidRDefault="00570D5B" w:rsidP="00570D5B">
      <w:pPr>
        <w:pStyle w:val="ListParagraph"/>
        <w:numPr>
          <w:ilvl w:val="0"/>
          <w:numId w:val="12"/>
        </w:numPr>
        <w:spacing w:line="360" w:lineRule="auto"/>
        <w:ind w:left="426"/>
        <w:rPr>
          <w:sz w:val="24"/>
          <w:szCs w:val="24"/>
        </w:rPr>
      </w:pPr>
      <w:r>
        <w:rPr>
          <w:sz w:val="24"/>
          <w:szCs w:val="24"/>
        </w:rPr>
        <w:t>Do you have any feedback in relation to using the Features of Quality to decide the level of achievement for this CBA?</w:t>
      </w:r>
    </w:p>
    <w:p w14:paraId="054872E7" w14:textId="77777777" w:rsidR="00570D5B" w:rsidRDefault="00570D5B" w:rsidP="00570D5B">
      <w:pPr>
        <w:spacing w:line="360" w:lineRule="auto"/>
        <w:rPr>
          <w:b/>
          <w:bCs/>
          <w:i/>
          <w:iCs/>
          <w:sz w:val="24"/>
          <w:szCs w:val="24"/>
        </w:rPr>
      </w:pPr>
      <w:r w:rsidRPr="00570D5B">
        <w:rPr>
          <w:b/>
          <w:bCs/>
          <w:i/>
          <w:iCs/>
          <w:sz w:val="24"/>
          <w:szCs w:val="24"/>
        </w:rPr>
        <w:t>Your response:</w:t>
      </w:r>
    </w:p>
    <w:p w14:paraId="639EB641" w14:textId="77777777" w:rsidR="00570D5B" w:rsidRDefault="00570D5B" w:rsidP="00570D5B">
      <w:pPr>
        <w:spacing w:line="360" w:lineRule="auto"/>
        <w:rPr>
          <w:b/>
          <w:bCs/>
          <w:sz w:val="24"/>
          <w:szCs w:val="24"/>
        </w:rPr>
      </w:pPr>
    </w:p>
    <w:p w14:paraId="57C2A6BA" w14:textId="77777777" w:rsidR="00EC2582" w:rsidRPr="00290C51" w:rsidRDefault="00EC2582" w:rsidP="00570D5B">
      <w:pPr>
        <w:spacing w:line="360" w:lineRule="auto"/>
        <w:rPr>
          <w:b/>
          <w:bCs/>
          <w:sz w:val="24"/>
          <w:szCs w:val="24"/>
        </w:rPr>
      </w:pPr>
    </w:p>
    <w:p w14:paraId="712B61E2" w14:textId="1D5E51EC" w:rsidR="00E16F2B" w:rsidRDefault="00E16F2B" w:rsidP="00E16F2B">
      <w:pPr>
        <w:pStyle w:val="ListParagraph"/>
        <w:numPr>
          <w:ilvl w:val="0"/>
          <w:numId w:val="12"/>
        </w:numPr>
        <w:spacing w:line="360" w:lineRule="auto"/>
        <w:ind w:left="426"/>
        <w:rPr>
          <w:sz w:val="24"/>
          <w:szCs w:val="24"/>
        </w:rPr>
      </w:pPr>
      <w:r w:rsidRPr="008A3ADD">
        <w:rPr>
          <w:sz w:val="24"/>
          <w:szCs w:val="24"/>
        </w:rPr>
        <w:t>What feedback do you have on the experience of participating in Subject Learning and Assessment Review</w:t>
      </w:r>
      <w:r w:rsidR="00DA139B">
        <w:rPr>
          <w:sz w:val="24"/>
          <w:szCs w:val="24"/>
        </w:rPr>
        <w:t xml:space="preserve"> (SLAR)</w:t>
      </w:r>
      <w:r w:rsidRPr="008A3ADD">
        <w:rPr>
          <w:sz w:val="24"/>
          <w:szCs w:val="24"/>
        </w:rPr>
        <w:t xml:space="preserve"> meetings</w:t>
      </w:r>
      <w:r w:rsidR="00DA139B">
        <w:rPr>
          <w:sz w:val="24"/>
          <w:szCs w:val="24"/>
        </w:rPr>
        <w:t xml:space="preserve"> for CBA1: </w:t>
      </w:r>
      <w:r w:rsidR="00DA139B">
        <w:rPr>
          <w:i/>
          <w:sz w:val="24"/>
          <w:szCs w:val="24"/>
        </w:rPr>
        <w:t>From Process to Realisation</w:t>
      </w:r>
      <w:r w:rsidRPr="008A3ADD">
        <w:rPr>
          <w:sz w:val="24"/>
          <w:szCs w:val="24"/>
        </w:rPr>
        <w:t>?</w:t>
      </w:r>
    </w:p>
    <w:p w14:paraId="2857129D" w14:textId="77777777" w:rsidR="00E16F2B" w:rsidRPr="00675A72" w:rsidRDefault="00E16F2B" w:rsidP="00E16F2B">
      <w:pPr>
        <w:spacing w:line="360" w:lineRule="auto"/>
        <w:rPr>
          <w:b/>
          <w:bCs/>
          <w:i/>
          <w:iCs/>
          <w:sz w:val="24"/>
          <w:szCs w:val="24"/>
        </w:rPr>
      </w:pPr>
      <w:r w:rsidRPr="00675A72">
        <w:rPr>
          <w:b/>
          <w:bCs/>
          <w:i/>
          <w:iCs/>
          <w:sz w:val="24"/>
          <w:szCs w:val="24"/>
        </w:rPr>
        <w:t>Your response:</w:t>
      </w:r>
    </w:p>
    <w:p w14:paraId="28AF6AEF" w14:textId="77777777" w:rsidR="00290C51" w:rsidRPr="00290C51" w:rsidRDefault="00290C51" w:rsidP="00570D5B">
      <w:pPr>
        <w:spacing w:line="360" w:lineRule="auto"/>
        <w:rPr>
          <w:b/>
          <w:bCs/>
          <w:sz w:val="24"/>
          <w:szCs w:val="24"/>
        </w:rPr>
      </w:pPr>
    </w:p>
    <w:p w14:paraId="37CCEB80" w14:textId="77777777" w:rsidR="0068535B" w:rsidRDefault="0068535B" w:rsidP="0068535B">
      <w:pPr>
        <w:pBdr>
          <w:bottom w:val="single" w:sz="12" w:space="1" w:color="auto"/>
        </w:pBdr>
        <w:spacing w:line="360" w:lineRule="auto"/>
        <w:rPr>
          <w:sz w:val="24"/>
          <w:szCs w:val="24"/>
        </w:rPr>
      </w:pPr>
    </w:p>
    <w:bookmarkEnd w:id="0"/>
    <w:p w14:paraId="4B735E1F" w14:textId="2A153C68" w:rsidR="0068535B" w:rsidRPr="003562B1" w:rsidRDefault="0068535B" w:rsidP="001B00A2">
      <w:pPr>
        <w:pStyle w:val="NCCAH3"/>
        <w:numPr>
          <w:ilvl w:val="0"/>
          <w:numId w:val="17"/>
        </w:numPr>
      </w:pPr>
      <w:r w:rsidRPr="003562B1">
        <w:t xml:space="preserve">Classroom-Based Assessment 2: </w:t>
      </w:r>
      <w:r w:rsidRPr="00D0085E">
        <w:rPr>
          <w:i/>
          <w:iCs/>
        </w:rPr>
        <w:t>Communicate and Reflect</w:t>
      </w:r>
    </w:p>
    <w:p w14:paraId="23EEB630" w14:textId="2BBC6EF3" w:rsidR="0068535B" w:rsidRDefault="0068535B" w:rsidP="0068535B">
      <w:pPr>
        <w:pStyle w:val="ListParagraph"/>
        <w:numPr>
          <w:ilvl w:val="0"/>
          <w:numId w:val="13"/>
        </w:numPr>
        <w:spacing w:line="360" w:lineRule="auto"/>
        <w:ind w:left="426"/>
        <w:rPr>
          <w:sz w:val="24"/>
          <w:szCs w:val="24"/>
        </w:rPr>
      </w:pPr>
      <w:r w:rsidRPr="008A3ADD">
        <w:rPr>
          <w:sz w:val="24"/>
          <w:szCs w:val="24"/>
        </w:rPr>
        <w:t>What have been the main successes and challenges so far</w:t>
      </w:r>
      <w:r w:rsidR="00DF422D">
        <w:rPr>
          <w:sz w:val="24"/>
          <w:szCs w:val="24"/>
        </w:rPr>
        <w:t xml:space="preserve"> in completing this CBA</w:t>
      </w:r>
      <w:r w:rsidR="0003483B">
        <w:rPr>
          <w:sz w:val="24"/>
          <w:szCs w:val="24"/>
        </w:rPr>
        <w:t xml:space="preserve"> so far</w:t>
      </w:r>
      <w:r w:rsidRPr="008A3ADD">
        <w:rPr>
          <w:sz w:val="24"/>
          <w:szCs w:val="24"/>
        </w:rPr>
        <w:t xml:space="preserve">? </w:t>
      </w:r>
    </w:p>
    <w:p w14:paraId="38DA33D0" w14:textId="77777777" w:rsidR="000775A5" w:rsidRPr="000775A5" w:rsidRDefault="000775A5" w:rsidP="000775A5">
      <w:pPr>
        <w:spacing w:line="360" w:lineRule="auto"/>
        <w:rPr>
          <w:b/>
          <w:bCs/>
          <w:i/>
          <w:iCs/>
          <w:sz w:val="24"/>
          <w:szCs w:val="24"/>
        </w:rPr>
      </w:pPr>
      <w:r w:rsidRPr="000775A5">
        <w:rPr>
          <w:b/>
          <w:bCs/>
          <w:i/>
          <w:iCs/>
          <w:sz w:val="24"/>
          <w:szCs w:val="24"/>
        </w:rPr>
        <w:t>Your response:</w:t>
      </w:r>
    </w:p>
    <w:p w14:paraId="6C4BEACE" w14:textId="77777777" w:rsidR="000775A5" w:rsidRPr="000775A5" w:rsidRDefault="000775A5" w:rsidP="000775A5">
      <w:pPr>
        <w:spacing w:line="360" w:lineRule="auto"/>
        <w:rPr>
          <w:sz w:val="24"/>
          <w:szCs w:val="24"/>
        </w:rPr>
      </w:pPr>
    </w:p>
    <w:p w14:paraId="17D00AA2" w14:textId="4FCAB8E4" w:rsidR="0068535B" w:rsidRDefault="0068535B" w:rsidP="0068535B">
      <w:pPr>
        <w:pStyle w:val="ListParagraph"/>
        <w:numPr>
          <w:ilvl w:val="0"/>
          <w:numId w:val="13"/>
        </w:numPr>
        <w:spacing w:line="360" w:lineRule="auto"/>
        <w:ind w:left="426"/>
        <w:rPr>
          <w:sz w:val="24"/>
          <w:szCs w:val="24"/>
        </w:rPr>
      </w:pPr>
      <w:r w:rsidRPr="008A3ADD">
        <w:rPr>
          <w:sz w:val="24"/>
          <w:szCs w:val="24"/>
        </w:rPr>
        <w:t>Have you any feedback on the way the</w:t>
      </w:r>
      <w:r w:rsidR="006A290E">
        <w:rPr>
          <w:sz w:val="24"/>
          <w:szCs w:val="24"/>
        </w:rPr>
        <w:t xml:space="preserve"> CBA2: </w:t>
      </w:r>
      <w:r w:rsidR="006A290E" w:rsidRPr="006A290E">
        <w:rPr>
          <w:i/>
          <w:iCs/>
          <w:sz w:val="24"/>
          <w:szCs w:val="24"/>
        </w:rPr>
        <w:t>Communicate and Reflect</w:t>
      </w:r>
      <w:r w:rsidR="006A290E">
        <w:rPr>
          <w:sz w:val="24"/>
          <w:szCs w:val="24"/>
        </w:rPr>
        <w:t xml:space="preserve"> </w:t>
      </w:r>
      <w:r w:rsidRPr="008A3ADD">
        <w:rPr>
          <w:sz w:val="24"/>
          <w:szCs w:val="24"/>
        </w:rPr>
        <w:t>is articulated in the Assessment Guidelines (p</w:t>
      </w:r>
      <w:r w:rsidR="00FB527B">
        <w:rPr>
          <w:sz w:val="24"/>
          <w:szCs w:val="24"/>
        </w:rPr>
        <w:t>.26 - 37</w:t>
      </w:r>
      <w:r w:rsidRPr="008A3ADD">
        <w:rPr>
          <w:sz w:val="24"/>
          <w:szCs w:val="24"/>
        </w:rPr>
        <w:t>)?</w:t>
      </w:r>
    </w:p>
    <w:p w14:paraId="08F86B10" w14:textId="77777777" w:rsidR="0088557F" w:rsidRPr="0088557F" w:rsidRDefault="0088557F" w:rsidP="0088557F">
      <w:pPr>
        <w:spacing w:line="360" w:lineRule="auto"/>
        <w:rPr>
          <w:b/>
          <w:bCs/>
          <w:i/>
          <w:iCs/>
          <w:sz w:val="24"/>
          <w:szCs w:val="24"/>
        </w:rPr>
      </w:pPr>
      <w:r w:rsidRPr="0088557F">
        <w:rPr>
          <w:b/>
          <w:bCs/>
          <w:i/>
          <w:iCs/>
          <w:sz w:val="24"/>
          <w:szCs w:val="24"/>
        </w:rPr>
        <w:t>Your response:</w:t>
      </w:r>
    </w:p>
    <w:p w14:paraId="5A43ADFA" w14:textId="77777777" w:rsidR="00C33DF4" w:rsidRDefault="00C33DF4" w:rsidP="008D7CC9">
      <w:pPr>
        <w:spacing w:line="360" w:lineRule="auto"/>
        <w:rPr>
          <w:sz w:val="24"/>
          <w:szCs w:val="24"/>
        </w:rPr>
      </w:pPr>
    </w:p>
    <w:p w14:paraId="0E41CFD9" w14:textId="77777777" w:rsidR="00C33DF4" w:rsidRPr="008A3ADD" w:rsidRDefault="00C33DF4" w:rsidP="00C33DF4">
      <w:pPr>
        <w:pStyle w:val="ListParagraph"/>
        <w:numPr>
          <w:ilvl w:val="0"/>
          <w:numId w:val="12"/>
        </w:numPr>
        <w:spacing w:line="360" w:lineRule="auto"/>
        <w:ind w:left="426"/>
        <w:rPr>
          <w:sz w:val="24"/>
          <w:szCs w:val="24"/>
        </w:rPr>
      </w:pPr>
      <w:r>
        <w:rPr>
          <w:sz w:val="24"/>
          <w:szCs w:val="24"/>
        </w:rPr>
        <w:t>Do you have any feedback in relation to using the Features of Quality to decide the level of achievement for this CBA?</w:t>
      </w:r>
    </w:p>
    <w:p w14:paraId="10BC6C62" w14:textId="77777777" w:rsidR="001D232E" w:rsidRDefault="00C33DF4" w:rsidP="001D232E">
      <w:pPr>
        <w:spacing w:line="360" w:lineRule="auto"/>
        <w:rPr>
          <w:b/>
          <w:bCs/>
          <w:i/>
          <w:iCs/>
          <w:sz w:val="24"/>
          <w:szCs w:val="24"/>
        </w:rPr>
      </w:pPr>
      <w:r w:rsidRPr="00570D5B">
        <w:rPr>
          <w:b/>
          <w:bCs/>
          <w:i/>
          <w:iCs/>
          <w:sz w:val="24"/>
          <w:szCs w:val="24"/>
        </w:rPr>
        <w:t>Your response:</w:t>
      </w:r>
    </w:p>
    <w:p w14:paraId="5939413D" w14:textId="77777777" w:rsidR="001D232E" w:rsidRDefault="001D232E" w:rsidP="001D232E">
      <w:pPr>
        <w:spacing w:line="360" w:lineRule="auto"/>
        <w:rPr>
          <w:b/>
          <w:bCs/>
          <w:sz w:val="24"/>
          <w:szCs w:val="24"/>
        </w:rPr>
      </w:pPr>
    </w:p>
    <w:p w14:paraId="400D4CB7" w14:textId="77777777" w:rsidR="001D232E" w:rsidRPr="001D232E" w:rsidRDefault="001D232E" w:rsidP="001D232E">
      <w:pPr>
        <w:spacing w:line="360" w:lineRule="auto"/>
        <w:rPr>
          <w:b/>
          <w:bCs/>
          <w:sz w:val="24"/>
          <w:szCs w:val="24"/>
        </w:rPr>
      </w:pPr>
    </w:p>
    <w:p w14:paraId="72D79107" w14:textId="5B7A15D7" w:rsidR="00752BC3" w:rsidRPr="001D232E" w:rsidRDefault="00752BC3" w:rsidP="001D232E">
      <w:pPr>
        <w:pStyle w:val="ListParagraph"/>
        <w:numPr>
          <w:ilvl w:val="0"/>
          <w:numId w:val="19"/>
        </w:numPr>
        <w:spacing w:line="360" w:lineRule="auto"/>
        <w:rPr>
          <w:sz w:val="24"/>
          <w:szCs w:val="24"/>
        </w:rPr>
      </w:pPr>
      <w:r w:rsidRPr="001D232E">
        <w:rPr>
          <w:sz w:val="24"/>
          <w:szCs w:val="24"/>
        </w:rPr>
        <w:t xml:space="preserve">What feedback do you have on the experience of participating in Subject Learning and Assessment Review (SLAR) meetings for </w:t>
      </w:r>
      <w:r w:rsidR="00455298">
        <w:rPr>
          <w:sz w:val="24"/>
          <w:szCs w:val="24"/>
        </w:rPr>
        <w:t xml:space="preserve">CBA2: </w:t>
      </w:r>
      <w:r w:rsidR="00455298" w:rsidRPr="006A290E">
        <w:rPr>
          <w:i/>
          <w:iCs/>
          <w:sz w:val="24"/>
          <w:szCs w:val="24"/>
        </w:rPr>
        <w:t>Communicate and Reflect</w:t>
      </w:r>
      <w:r w:rsidRPr="001D232E">
        <w:rPr>
          <w:sz w:val="24"/>
          <w:szCs w:val="24"/>
        </w:rPr>
        <w:t>?</w:t>
      </w:r>
    </w:p>
    <w:p w14:paraId="2FDC78A8" w14:textId="50C2B969" w:rsidR="0088557F" w:rsidRDefault="00752BC3" w:rsidP="008D7CC9">
      <w:pPr>
        <w:pBdr>
          <w:bottom w:val="single" w:sz="12" w:space="1" w:color="auto"/>
        </w:pBdr>
        <w:spacing w:line="360" w:lineRule="auto"/>
        <w:rPr>
          <w:sz w:val="24"/>
          <w:szCs w:val="24"/>
        </w:rPr>
      </w:pPr>
      <w:r w:rsidRPr="00675A72">
        <w:rPr>
          <w:b/>
          <w:bCs/>
          <w:i/>
          <w:iCs/>
          <w:sz w:val="24"/>
          <w:szCs w:val="24"/>
        </w:rPr>
        <w:t>Your response</w:t>
      </w:r>
      <w:r w:rsidR="001D232E">
        <w:rPr>
          <w:b/>
          <w:bCs/>
          <w:i/>
          <w:iCs/>
          <w:sz w:val="24"/>
          <w:szCs w:val="24"/>
        </w:rPr>
        <w:t>:</w:t>
      </w:r>
    </w:p>
    <w:p w14:paraId="4B1AA95F" w14:textId="77777777" w:rsidR="004F68F1" w:rsidRDefault="004F68F1" w:rsidP="008D7CC9">
      <w:pPr>
        <w:pBdr>
          <w:bottom w:val="single" w:sz="12" w:space="1" w:color="auto"/>
        </w:pBdr>
        <w:spacing w:line="360" w:lineRule="auto"/>
        <w:rPr>
          <w:sz w:val="24"/>
          <w:szCs w:val="24"/>
        </w:rPr>
      </w:pPr>
    </w:p>
    <w:p w14:paraId="64DD71B6" w14:textId="77777777" w:rsidR="004B0CE6" w:rsidRPr="004F68F1" w:rsidRDefault="004B0CE6" w:rsidP="008D7CC9">
      <w:pPr>
        <w:pBdr>
          <w:bottom w:val="single" w:sz="12" w:space="1" w:color="auto"/>
        </w:pBdr>
        <w:spacing w:line="360" w:lineRule="auto"/>
        <w:rPr>
          <w:sz w:val="24"/>
          <w:szCs w:val="24"/>
        </w:rPr>
      </w:pPr>
    </w:p>
    <w:p w14:paraId="42281962" w14:textId="77777777" w:rsidR="00FE0C9B" w:rsidRPr="003562B1" w:rsidRDefault="00FE0C9B" w:rsidP="00EA1B4C">
      <w:pPr>
        <w:pStyle w:val="NCCAH3"/>
        <w:numPr>
          <w:ilvl w:val="0"/>
          <w:numId w:val="17"/>
        </w:numPr>
      </w:pPr>
      <w:r w:rsidRPr="003562B1">
        <w:t xml:space="preserve">Final </w:t>
      </w:r>
      <w:r>
        <w:t>Assessment</w:t>
      </w:r>
      <w:r w:rsidRPr="003562B1">
        <w:t>:</w:t>
      </w:r>
    </w:p>
    <w:p w14:paraId="17628C50" w14:textId="77777777" w:rsidR="00FE0C9B" w:rsidRDefault="00FE0C9B" w:rsidP="00FE0C9B">
      <w:pPr>
        <w:pStyle w:val="ListParagraph"/>
        <w:numPr>
          <w:ilvl w:val="0"/>
          <w:numId w:val="14"/>
        </w:numPr>
        <w:spacing w:line="360" w:lineRule="auto"/>
        <w:ind w:left="426"/>
        <w:rPr>
          <w:sz w:val="24"/>
          <w:szCs w:val="24"/>
        </w:rPr>
      </w:pPr>
      <w:r w:rsidRPr="008A3ADD">
        <w:rPr>
          <w:sz w:val="24"/>
          <w:szCs w:val="24"/>
        </w:rPr>
        <w:t xml:space="preserve">What have been the main successes and challenges so far in relation to the final </w:t>
      </w:r>
      <w:r>
        <w:rPr>
          <w:sz w:val="24"/>
          <w:szCs w:val="24"/>
        </w:rPr>
        <w:t>assessment</w:t>
      </w:r>
      <w:r w:rsidRPr="008A3ADD">
        <w:rPr>
          <w:sz w:val="24"/>
          <w:szCs w:val="24"/>
        </w:rPr>
        <w:t>?</w:t>
      </w:r>
    </w:p>
    <w:p w14:paraId="7EF984DB" w14:textId="77777777" w:rsidR="007036B8" w:rsidRPr="007036B8" w:rsidRDefault="007036B8" w:rsidP="007036B8">
      <w:pPr>
        <w:spacing w:line="360" w:lineRule="auto"/>
        <w:rPr>
          <w:b/>
          <w:bCs/>
          <w:i/>
          <w:iCs/>
          <w:sz w:val="24"/>
          <w:szCs w:val="24"/>
        </w:rPr>
      </w:pPr>
      <w:r w:rsidRPr="007036B8">
        <w:rPr>
          <w:b/>
          <w:bCs/>
          <w:i/>
          <w:iCs/>
          <w:sz w:val="24"/>
          <w:szCs w:val="24"/>
        </w:rPr>
        <w:t>Your response:</w:t>
      </w:r>
    </w:p>
    <w:p w14:paraId="64D18BC9" w14:textId="77777777" w:rsidR="004F68F1" w:rsidRDefault="004F68F1" w:rsidP="004F68F1">
      <w:pPr>
        <w:pStyle w:val="NCCABody"/>
      </w:pPr>
    </w:p>
    <w:p w14:paraId="1DA5C325" w14:textId="77777777" w:rsidR="007036B8" w:rsidRDefault="007036B8" w:rsidP="004F68F1">
      <w:pPr>
        <w:pStyle w:val="NCCABody"/>
        <w:pBdr>
          <w:bottom w:val="single" w:sz="12" w:space="1" w:color="auto"/>
        </w:pBdr>
      </w:pPr>
    </w:p>
    <w:p w14:paraId="03E48BEF" w14:textId="3425A88B" w:rsidR="00AE6556" w:rsidRPr="003562B1" w:rsidRDefault="00AE6556" w:rsidP="00EA1B4C">
      <w:pPr>
        <w:pStyle w:val="NCCAH3"/>
        <w:numPr>
          <w:ilvl w:val="0"/>
          <w:numId w:val="17"/>
        </w:numPr>
      </w:pPr>
      <w:r w:rsidRPr="003562B1">
        <w:t>Examples of student work:</w:t>
      </w:r>
    </w:p>
    <w:p w14:paraId="71D901B9" w14:textId="0290EC76" w:rsidR="00AE6556" w:rsidRDefault="00AE6556" w:rsidP="008A3ADD">
      <w:pPr>
        <w:pStyle w:val="ListParagraph"/>
        <w:numPr>
          <w:ilvl w:val="0"/>
          <w:numId w:val="10"/>
        </w:numPr>
        <w:spacing w:line="360" w:lineRule="auto"/>
        <w:ind w:left="426"/>
        <w:rPr>
          <w:sz w:val="24"/>
          <w:szCs w:val="24"/>
        </w:rPr>
      </w:pPr>
      <w:r w:rsidRPr="008A3ADD">
        <w:rPr>
          <w:sz w:val="24"/>
          <w:szCs w:val="24"/>
        </w:rPr>
        <w:t xml:space="preserve">How have you used the Examples of Student work published on </w:t>
      </w:r>
      <w:hyperlink r:id="rId12" w:history="1">
        <w:r w:rsidRPr="008A3ADD">
          <w:rPr>
            <w:color w:val="0563C1" w:themeColor="hyperlink"/>
            <w:sz w:val="24"/>
            <w:szCs w:val="24"/>
            <w:u w:val="single"/>
          </w:rPr>
          <w:t>www.curriculumonline.ie</w:t>
        </w:r>
      </w:hyperlink>
      <w:r w:rsidRPr="008A3ADD">
        <w:rPr>
          <w:sz w:val="24"/>
          <w:szCs w:val="24"/>
        </w:rPr>
        <w:t>?</w:t>
      </w:r>
      <w:r w:rsidR="008C3F0E">
        <w:rPr>
          <w:sz w:val="24"/>
          <w:szCs w:val="24"/>
        </w:rPr>
        <w:br/>
      </w:r>
      <w:r w:rsidRPr="008A3ADD">
        <w:rPr>
          <w:sz w:val="24"/>
          <w:szCs w:val="24"/>
        </w:rPr>
        <w:t>Do you have any observations or suggestions?</w:t>
      </w:r>
    </w:p>
    <w:p w14:paraId="06012D06" w14:textId="77777777" w:rsidR="00A5731E" w:rsidRPr="00A5731E" w:rsidRDefault="00A5731E" w:rsidP="00A5731E">
      <w:pPr>
        <w:spacing w:line="360" w:lineRule="auto"/>
        <w:rPr>
          <w:b/>
          <w:bCs/>
          <w:i/>
          <w:iCs/>
          <w:sz w:val="24"/>
          <w:szCs w:val="24"/>
        </w:rPr>
      </w:pPr>
      <w:r w:rsidRPr="00A5731E">
        <w:rPr>
          <w:b/>
          <w:bCs/>
          <w:i/>
          <w:iCs/>
          <w:sz w:val="24"/>
          <w:szCs w:val="24"/>
        </w:rPr>
        <w:t>Your response:</w:t>
      </w:r>
    </w:p>
    <w:p w14:paraId="0893C3D9" w14:textId="77777777" w:rsidR="00D0085E" w:rsidRDefault="00D0085E" w:rsidP="00D0085E">
      <w:pPr>
        <w:spacing w:line="360" w:lineRule="auto"/>
        <w:rPr>
          <w:sz w:val="24"/>
          <w:szCs w:val="24"/>
        </w:rPr>
      </w:pPr>
    </w:p>
    <w:p w14:paraId="385E4D01" w14:textId="77777777" w:rsidR="008D7CC9" w:rsidRDefault="008D7CC9" w:rsidP="00D0085E">
      <w:pPr>
        <w:pBdr>
          <w:bottom w:val="single" w:sz="12" w:space="1" w:color="auto"/>
        </w:pBdr>
        <w:spacing w:line="360" w:lineRule="auto"/>
        <w:rPr>
          <w:sz w:val="24"/>
          <w:szCs w:val="24"/>
        </w:rPr>
      </w:pPr>
    </w:p>
    <w:p w14:paraId="0F053884" w14:textId="77777777" w:rsidR="008C3F0E" w:rsidRPr="00D0085E" w:rsidRDefault="008C3F0E" w:rsidP="00D0085E">
      <w:pPr>
        <w:pBdr>
          <w:bottom w:val="single" w:sz="12" w:space="1" w:color="auto"/>
        </w:pBdr>
        <w:spacing w:line="360" w:lineRule="auto"/>
        <w:rPr>
          <w:sz w:val="24"/>
          <w:szCs w:val="24"/>
        </w:rPr>
      </w:pPr>
    </w:p>
    <w:p w14:paraId="3872F513" w14:textId="290A1386" w:rsidR="00AE6556" w:rsidRPr="003562B1" w:rsidRDefault="00AE6556" w:rsidP="008C3F0E">
      <w:pPr>
        <w:pStyle w:val="NCCAH3"/>
        <w:numPr>
          <w:ilvl w:val="0"/>
          <w:numId w:val="17"/>
        </w:numPr>
      </w:pPr>
      <w:r w:rsidRPr="003562B1">
        <w:t>Reporting:</w:t>
      </w:r>
    </w:p>
    <w:p w14:paraId="2D30A009" w14:textId="526E4521" w:rsidR="00AE6556" w:rsidRDefault="00AE6556" w:rsidP="008A3ADD">
      <w:pPr>
        <w:pStyle w:val="ListParagraph"/>
        <w:numPr>
          <w:ilvl w:val="0"/>
          <w:numId w:val="14"/>
        </w:numPr>
        <w:spacing w:line="360" w:lineRule="auto"/>
        <w:ind w:left="426"/>
        <w:rPr>
          <w:sz w:val="24"/>
          <w:szCs w:val="24"/>
        </w:rPr>
      </w:pPr>
      <w:r w:rsidRPr="008A3ADD">
        <w:rPr>
          <w:sz w:val="24"/>
          <w:szCs w:val="24"/>
        </w:rPr>
        <w:t>Has Junior Cycle changed the way you communicate and report on learning and achievement to students and parents?</w:t>
      </w:r>
      <w:r w:rsidR="00C16B98">
        <w:rPr>
          <w:sz w:val="24"/>
          <w:szCs w:val="24"/>
        </w:rPr>
        <w:t xml:space="preserve"> Please describe any changes.</w:t>
      </w:r>
    </w:p>
    <w:p w14:paraId="1203826A" w14:textId="77777777" w:rsidR="00B01E30" w:rsidRPr="00B01E30" w:rsidRDefault="00B01E30" w:rsidP="00B01E30">
      <w:pPr>
        <w:spacing w:line="360" w:lineRule="auto"/>
        <w:rPr>
          <w:b/>
          <w:bCs/>
          <w:i/>
          <w:iCs/>
          <w:sz w:val="24"/>
          <w:szCs w:val="24"/>
        </w:rPr>
      </w:pPr>
      <w:r w:rsidRPr="00B01E30">
        <w:rPr>
          <w:b/>
          <w:bCs/>
          <w:i/>
          <w:iCs/>
          <w:sz w:val="24"/>
          <w:szCs w:val="24"/>
        </w:rPr>
        <w:t>Your response:</w:t>
      </w:r>
    </w:p>
    <w:p w14:paraId="7F35B15F" w14:textId="77777777" w:rsidR="00B01E30" w:rsidRDefault="00B01E30" w:rsidP="00B01E30">
      <w:pPr>
        <w:spacing w:line="360" w:lineRule="auto"/>
        <w:rPr>
          <w:sz w:val="24"/>
          <w:szCs w:val="24"/>
        </w:rPr>
      </w:pPr>
    </w:p>
    <w:p w14:paraId="13FF4E9C" w14:textId="77777777" w:rsidR="00B01E30" w:rsidRPr="00B01E30" w:rsidRDefault="00B01E30" w:rsidP="00B01E30">
      <w:pPr>
        <w:spacing w:line="360" w:lineRule="auto"/>
        <w:rPr>
          <w:sz w:val="24"/>
          <w:szCs w:val="24"/>
        </w:rPr>
      </w:pPr>
    </w:p>
    <w:p w14:paraId="3D7853B5" w14:textId="77777777" w:rsidR="00AE6556" w:rsidRDefault="00AE6556" w:rsidP="008A3ADD">
      <w:pPr>
        <w:pStyle w:val="ListParagraph"/>
        <w:numPr>
          <w:ilvl w:val="0"/>
          <w:numId w:val="14"/>
        </w:numPr>
        <w:spacing w:line="360" w:lineRule="auto"/>
        <w:ind w:left="426"/>
        <w:rPr>
          <w:sz w:val="24"/>
          <w:szCs w:val="24"/>
        </w:rPr>
      </w:pPr>
      <w:r w:rsidRPr="008A3ADD">
        <w:rPr>
          <w:sz w:val="24"/>
          <w:szCs w:val="24"/>
        </w:rPr>
        <w:t>What opportunities and challenges have you encountered?</w:t>
      </w:r>
    </w:p>
    <w:p w14:paraId="5C5EA79B" w14:textId="77777777" w:rsidR="00B01E30" w:rsidRPr="00B01E30" w:rsidRDefault="00B01E30" w:rsidP="00B01E30">
      <w:pPr>
        <w:spacing w:line="360" w:lineRule="auto"/>
        <w:rPr>
          <w:b/>
          <w:bCs/>
          <w:i/>
          <w:iCs/>
          <w:sz w:val="24"/>
          <w:szCs w:val="24"/>
        </w:rPr>
      </w:pPr>
      <w:r w:rsidRPr="00B01E30">
        <w:rPr>
          <w:b/>
          <w:bCs/>
          <w:i/>
          <w:iCs/>
          <w:sz w:val="24"/>
          <w:szCs w:val="24"/>
        </w:rPr>
        <w:t>Your response:</w:t>
      </w:r>
    </w:p>
    <w:p w14:paraId="365DAC63" w14:textId="77777777" w:rsidR="00B01E30" w:rsidRPr="00B01E30" w:rsidRDefault="00B01E30" w:rsidP="00B01E30">
      <w:pPr>
        <w:spacing w:line="360" w:lineRule="auto"/>
        <w:rPr>
          <w:sz w:val="24"/>
          <w:szCs w:val="24"/>
        </w:rPr>
      </w:pPr>
    </w:p>
    <w:p w14:paraId="2606C72E" w14:textId="77777777" w:rsidR="00DE70F8" w:rsidRDefault="00DE70F8" w:rsidP="00DE70F8">
      <w:pPr>
        <w:pBdr>
          <w:bottom w:val="single" w:sz="12" w:space="1" w:color="auto"/>
        </w:pBdr>
        <w:spacing w:line="360" w:lineRule="auto"/>
        <w:rPr>
          <w:sz w:val="24"/>
          <w:szCs w:val="24"/>
        </w:rPr>
      </w:pPr>
    </w:p>
    <w:p w14:paraId="49F29283" w14:textId="1C10D411" w:rsidR="00DE70F8" w:rsidRPr="003562B1" w:rsidRDefault="00DE70F8" w:rsidP="00124105">
      <w:pPr>
        <w:pStyle w:val="NCCAH3"/>
        <w:numPr>
          <w:ilvl w:val="0"/>
          <w:numId w:val="17"/>
        </w:numPr>
      </w:pPr>
      <w:r w:rsidRPr="003562B1">
        <w:t>Inclusion:</w:t>
      </w:r>
    </w:p>
    <w:p w14:paraId="79EB8893" w14:textId="4364BAD2" w:rsidR="00DE70F8" w:rsidRDefault="00DE70F8" w:rsidP="00DE70F8">
      <w:pPr>
        <w:pStyle w:val="ListParagraph"/>
        <w:numPr>
          <w:ilvl w:val="0"/>
          <w:numId w:val="9"/>
        </w:numPr>
        <w:spacing w:line="360" w:lineRule="auto"/>
        <w:ind w:left="426"/>
        <w:rPr>
          <w:sz w:val="24"/>
          <w:szCs w:val="24"/>
        </w:rPr>
      </w:pPr>
      <w:r w:rsidRPr="008A3ADD">
        <w:rPr>
          <w:sz w:val="24"/>
          <w:szCs w:val="24"/>
        </w:rPr>
        <w:t>In your view, how well do the specification and assessments take account of the entire continuum of ability and experience</w:t>
      </w:r>
      <w:r w:rsidR="008378DE">
        <w:rPr>
          <w:sz w:val="24"/>
          <w:szCs w:val="24"/>
        </w:rPr>
        <w:t xml:space="preserve"> of students at junior cycle</w:t>
      </w:r>
      <w:r w:rsidRPr="008A3ADD">
        <w:rPr>
          <w:sz w:val="24"/>
          <w:szCs w:val="24"/>
        </w:rPr>
        <w:t>?</w:t>
      </w:r>
      <w:r w:rsidR="00124105">
        <w:rPr>
          <w:sz w:val="24"/>
          <w:szCs w:val="24"/>
        </w:rPr>
        <w:br/>
      </w:r>
      <w:r w:rsidRPr="008A3ADD">
        <w:rPr>
          <w:sz w:val="24"/>
          <w:szCs w:val="24"/>
        </w:rPr>
        <w:t>Opportunities? Challenges?</w:t>
      </w:r>
    </w:p>
    <w:p w14:paraId="45D8D0A7" w14:textId="77777777" w:rsidR="00124105" w:rsidRPr="00124105" w:rsidRDefault="00124105" w:rsidP="00124105">
      <w:pPr>
        <w:spacing w:line="360" w:lineRule="auto"/>
        <w:rPr>
          <w:b/>
          <w:bCs/>
          <w:i/>
          <w:iCs/>
          <w:sz w:val="24"/>
          <w:szCs w:val="24"/>
        </w:rPr>
      </w:pPr>
      <w:r w:rsidRPr="00124105">
        <w:rPr>
          <w:b/>
          <w:bCs/>
          <w:i/>
          <w:iCs/>
          <w:sz w:val="24"/>
          <w:szCs w:val="24"/>
        </w:rPr>
        <w:t>Your response:</w:t>
      </w:r>
    </w:p>
    <w:p w14:paraId="1CB10CCD" w14:textId="77777777" w:rsidR="00124105" w:rsidRDefault="00124105" w:rsidP="00124105">
      <w:pPr>
        <w:spacing w:line="360" w:lineRule="auto"/>
        <w:rPr>
          <w:sz w:val="24"/>
          <w:szCs w:val="24"/>
        </w:rPr>
      </w:pPr>
    </w:p>
    <w:p w14:paraId="715AED34" w14:textId="77777777" w:rsidR="00124105" w:rsidRPr="00124105" w:rsidRDefault="00124105" w:rsidP="00124105">
      <w:pPr>
        <w:spacing w:line="360" w:lineRule="auto"/>
        <w:rPr>
          <w:sz w:val="24"/>
          <w:szCs w:val="24"/>
        </w:rPr>
      </w:pPr>
    </w:p>
    <w:p w14:paraId="5BE37034" w14:textId="77777777" w:rsidR="00DE70F8" w:rsidRDefault="00DE70F8" w:rsidP="00DE70F8">
      <w:pPr>
        <w:pStyle w:val="ListParagraph"/>
        <w:numPr>
          <w:ilvl w:val="0"/>
          <w:numId w:val="9"/>
        </w:numPr>
        <w:spacing w:line="360" w:lineRule="auto"/>
        <w:ind w:left="426"/>
        <w:rPr>
          <w:sz w:val="24"/>
          <w:szCs w:val="24"/>
        </w:rPr>
      </w:pPr>
      <w:r w:rsidRPr="008A3ADD">
        <w:rPr>
          <w:sz w:val="24"/>
          <w:szCs w:val="24"/>
        </w:rPr>
        <w:t xml:space="preserve">Do you have any feedback on integrating the Junior Cycle </w:t>
      </w:r>
      <w:r>
        <w:rPr>
          <w:sz w:val="24"/>
          <w:szCs w:val="24"/>
        </w:rPr>
        <w:t>Visual Art</w:t>
      </w:r>
      <w:r w:rsidRPr="008A3ADD">
        <w:rPr>
          <w:sz w:val="24"/>
          <w:szCs w:val="24"/>
        </w:rPr>
        <w:t xml:space="preserve"> specification with Level 2 learning programmes and/or the JCSP approach?</w:t>
      </w:r>
    </w:p>
    <w:p w14:paraId="41CDD269" w14:textId="77777777" w:rsidR="00124105" w:rsidRPr="00124105" w:rsidRDefault="00124105" w:rsidP="00124105">
      <w:pPr>
        <w:spacing w:line="360" w:lineRule="auto"/>
        <w:rPr>
          <w:b/>
          <w:bCs/>
          <w:i/>
          <w:iCs/>
          <w:sz w:val="24"/>
          <w:szCs w:val="24"/>
        </w:rPr>
      </w:pPr>
      <w:r w:rsidRPr="00124105">
        <w:rPr>
          <w:b/>
          <w:bCs/>
          <w:i/>
          <w:iCs/>
          <w:sz w:val="24"/>
          <w:szCs w:val="24"/>
        </w:rPr>
        <w:t>Your response:</w:t>
      </w:r>
    </w:p>
    <w:p w14:paraId="77E18F4B" w14:textId="77777777" w:rsidR="00124105" w:rsidRPr="00124105" w:rsidRDefault="00124105" w:rsidP="00124105">
      <w:pPr>
        <w:spacing w:line="360" w:lineRule="auto"/>
        <w:rPr>
          <w:sz w:val="24"/>
          <w:szCs w:val="24"/>
        </w:rPr>
      </w:pPr>
    </w:p>
    <w:p w14:paraId="032F5593" w14:textId="77777777" w:rsidR="00DE70F8" w:rsidRDefault="00DE70F8" w:rsidP="00DE70F8">
      <w:pPr>
        <w:pBdr>
          <w:bottom w:val="single" w:sz="12" w:space="1" w:color="auto"/>
        </w:pBdr>
        <w:spacing w:line="360" w:lineRule="auto"/>
        <w:rPr>
          <w:sz w:val="24"/>
          <w:szCs w:val="24"/>
        </w:rPr>
      </w:pPr>
    </w:p>
    <w:p w14:paraId="4C3029CF" w14:textId="174C87F2" w:rsidR="00AE6556" w:rsidRPr="003562B1" w:rsidRDefault="00120B73" w:rsidP="00180C96">
      <w:pPr>
        <w:pStyle w:val="NCCAH3"/>
        <w:numPr>
          <w:ilvl w:val="0"/>
          <w:numId w:val="17"/>
        </w:numPr>
        <w:ind w:left="993" w:hanging="633"/>
      </w:pPr>
      <w:r w:rsidRPr="00120B73">
        <w:t>Framework for Junior Cycle and Transition to Senior Cycle</w:t>
      </w:r>
      <w:r w:rsidR="00AE6556" w:rsidRPr="003562B1">
        <w:t>:</w:t>
      </w:r>
    </w:p>
    <w:p w14:paraId="0CCC08E9" w14:textId="77777777" w:rsidR="0039345F" w:rsidRPr="0039345F" w:rsidRDefault="00AE6556" w:rsidP="00CD091C">
      <w:pPr>
        <w:numPr>
          <w:ilvl w:val="0"/>
          <w:numId w:val="15"/>
        </w:numPr>
        <w:spacing w:line="360" w:lineRule="auto"/>
        <w:ind w:left="426"/>
        <w:contextualSpacing/>
        <w:rPr>
          <w:b/>
          <w:bCs/>
          <w:i/>
          <w:iCs/>
          <w:sz w:val="24"/>
          <w:szCs w:val="24"/>
        </w:rPr>
      </w:pPr>
      <w:r w:rsidRPr="0039345F">
        <w:rPr>
          <w:sz w:val="24"/>
          <w:szCs w:val="24"/>
        </w:rPr>
        <w:t xml:space="preserve">To what extent does student learning in Junior Cycle </w:t>
      </w:r>
      <w:r w:rsidR="001C1DC6" w:rsidRPr="0039345F">
        <w:rPr>
          <w:sz w:val="24"/>
          <w:szCs w:val="24"/>
        </w:rPr>
        <w:t>Visual Art</w:t>
      </w:r>
      <w:r w:rsidRPr="0039345F">
        <w:rPr>
          <w:sz w:val="24"/>
          <w:szCs w:val="24"/>
        </w:rPr>
        <w:t xml:space="preserve"> help students to develop the key skills outlined in the Framework for Junior Cycle? </w:t>
      </w:r>
    </w:p>
    <w:p w14:paraId="2B36DB98" w14:textId="0A7E8C1E" w:rsidR="00CD091C" w:rsidRPr="0039345F" w:rsidRDefault="00CD091C" w:rsidP="0039345F">
      <w:pPr>
        <w:spacing w:line="360" w:lineRule="auto"/>
        <w:ind w:left="66"/>
        <w:contextualSpacing/>
        <w:rPr>
          <w:b/>
          <w:bCs/>
          <w:i/>
          <w:iCs/>
          <w:sz w:val="24"/>
          <w:szCs w:val="24"/>
        </w:rPr>
      </w:pPr>
      <w:r w:rsidRPr="0039345F">
        <w:rPr>
          <w:b/>
          <w:bCs/>
          <w:i/>
          <w:iCs/>
          <w:sz w:val="24"/>
          <w:szCs w:val="24"/>
        </w:rPr>
        <w:t>Your response:</w:t>
      </w:r>
    </w:p>
    <w:p w14:paraId="071B51D0" w14:textId="77777777" w:rsidR="00DE70F8" w:rsidRDefault="00DE70F8" w:rsidP="00DE70F8">
      <w:pPr>
        <w:spacing w:line="360" w:lineRule="auto"/>
        <w:contextualSpacing/>
        <w:rPr>
          <w:sz w:val="24"/>
          <w:szCs w:val="24"/>
        </w:rPr>
      </w:pPr>
    </w:p>
    <w:p w14:paraId="7F63FB60" w14:textId="77777777" w:rsidR="008434B5" w:rsidRPr="008434B5" w:rsidRDefault="008434B5" w:rsidP="008434B5">
      <w:pPr>
        <w:spacing w:line="360" w:lineRule="auto"/>
        <w:contextualSpacing/>
        <w:rPr>
          <w:sz w:val="24"/>
          <w:szCs w:val="24"/>
        </w:rPr>
      </w:pPr>
    </w:p>
    <w:p w14:paraId="5C8B7A3A" w14:textId="0D14E204" w:rsidR="00E07076" w:rsidRDefault="00AE6556" w:rsidP="008A3ADD">
      <w:pPr>
        <w:numPr>
          <w:ilvl w:val="0"/>
          <w:numId w:val="16"/>
        </w:numPr>
        <w:spacing w:line="360" w:lineRule="auto"/>
        <w:ind w:left="426"/>
        <w:contextualSpacing/>
        <w:rPr>
          <w:sz w:val="24"/>
          <w:szCs w:val="24"/>
        </w:rPr>
      </w:pPr>
      <w:r w:rsidRPr="003562B1">
        <w:rPr>
          <w:sz w:val="24"/>
          <w:szCs w:val="24"/>
        </w:rPr>
        <w:t xml:space="preserve">To what extent does student learning in Junior Cycle </w:t>
      </w:r>
      <w:r w:rsidR="001C1DC6">
        <w:rPr>
          <w:sz w:val="24"/>
          <w:szCs w:val="24"/>
        </w:rPr>
        <w:t>Visual Art</w:t>
      </w:r>
      <w:r>
        <w:rPr>
          <w:sz w:val="24"/>
          <w:szCs w:val="24"/>
        </w:rPr>
        <w:t xml:space="preserve"> </w:t>
      </w:r>
      <w:r w:rsidRPr="003562B1">
        <w:rPr>
          <w:sz w:val="24"/>
          <w:szCs w:val="24"/>
        </w:rPr>
        <w:t xml:space="preserve">create learners who can transition to Senior Cycle? </w:t>
      </w:r>
    </w:p>
    <w:p w14:paraId="39580B33" w14:textId="77777777" w:rsidR="0085485A" w:rsidRPr="0085485A" w:rsidRDefault="0085485A" w:rsidP="0085485A">
      <w:pPr>
        <w:spacing w:line="360" w:lineRule="auto"/>
        <w:rPr>
          <w:b/>
          <w:bCs/>
          <w:i/>
          <w:iCs/>
          <w:sz w:val="24"/>
          <w:szCs w:val="24"/>
        </w:rPr>
      </w:pPr>
      <w:r w:rsidRPr="0085485A">
        <w:rPr>
          <w:b/>
          <w:bCs/>
          <w:i/>
          <w:iCs/>
          <w:sz w:val="24"/>
          <w:szCs w:val="24"/>
        </w:rPr>
        <w:t>Your response:</w:t>
      </w:r>
    </w:p>
    <w:p w14:paraId="281D8F49" w14:textId="77777777" w:rsidR="00514D9E" w:rsidRDefault="00514D9E" w:rsidP="00514D9E">
      <w:pPr>
        <w:spacing w:line="360" w:lineRule="auto"/>
        <w:contextualSpacing/>
        <w:rPr>
          <w:sz w:val="24"/>
          <w:szCs w:val="24"/>
        </w:rPr>
      </w:pPr>
    </w:p>
    <w:p w14:paraId="28BF1726" w14:textId="77777777" w:rsidR="0085485A" w:rsidRDefault="0085485A" w:rsidP="00514D9E">
      <w:pPr>
        <w:pBdr>
          <w:bottom w:val="single" w:sz="12" w:space="1" w:color="auto"/>
        </w:pBdr>
        <w:spacing w:line="360" w:lineRule="auto"/>
        <w:contextualSpacing/>
        <w:rPr>
          <w:sz w:val="24"/>
          <w:szCs w:val="24"/>
        </w:rPr>
      </w:pPr>
    </w:p>
    <w:p w14:paraId="7D78937F" w14:textId="77777777" w:rsidR="00F13B9F" w:rsidRPr="00652F0F" w:rsidRDefault="00F13B9F" w:rsidP="008B52E3">
      <w:pPr>
        <w:pStyle w:val="NCCAH3"/>
        <w:numPr>
          <w:ilvl w:val="0"/>
          <w:numId w:val="17"/>
        </w:numPr>
        <w:ind w:left="993" w:hanging="633"/>
      </w:pPr>
      <w:r w:rsidRPr="00652F0F">
        <w:t>Further Comments:</w:t>
      </w:r>
    </w:p>
    <w:p w14:paraId="15BF5E09" w14:textId="5A66457D" w:rsidR="00F13B9F" w:rsidRPr="002844E5" w:rsidRDefault="00F13B9F" w:rsidP="00F13B9F">
      <w:pPr>
        <w:spacing w:line="360" w:lineRule="auto"/>
        <w:contextualSpacing/>
        <w:rPr>
          <w:sz w:val="36"/>
          <w:szCs w:val="36"/>
        </w:rPr>
      </w:pPr>
      <w:r>
        <w:rPr>
          <w:sz w:val="24"/>
          <w:szCs w:val="24"/>
        </w:rPr>
        <w:t xml:space="preserve">Are there any further comments which you would like to add that have not been captured elsewhere in this </w:t>
      </w:r>
      <w:r w:rsidR="003239C5">
        <w:rPr>
          <w:sz w:val="24"/>
          <w:szCs w:val="24"/>
        </w:rPr>
        <w:t>written response</w:t>
      </w:r>
      <w:r>
        <w:rPr>
          <w:sz w:val="24"/>
          <w:szCs w:val="24"/>
        </w:rPr>
        <w:t>?</w:t>
      </w:r>
    </w:p>
    <w:p w14:paraId="7B91FA77" w14:textId="77777777" w:rsidR="00514D9E" w:rsidRDefault="00514D9E" w:rsidP="00514D9E">
      <w:pPr>
        <w:spacing w:line="360" w:lineRule="auto"/>
        <w:contextualSpacing/>
        <w:rPr>
          <w:sz w:val="24"/>
          <w:szCs w:val="24"/>
        </w:rPr>
      </w:pPr>
    </w:p>
    <w:p w14:paraId="1DFE03A2" w14:textId="77777777" w:rsidR="00DA13D6" w:rsidRDefault="00DA13D6" w:rsidP="00514D9E">
      <w:pPr>
        <w:spacing w:line="360" w:lineRule="auto"/>
        <w:contextualSpacing/>
        <w:rPr>
          <w:sz w:val="24"/>
          <w:szCs w:val="24"/>
        </w:rPr>
      </w:pPr>
    </w:p>
    <w:p w14:paraId="49A42EA6" w14:textId="77777777" w:rsidR="00DA13D6" w:rsidRDefault="00DA13D6" w:rsidP="00514D9E">
      <w:pPr>
        <w:spacing w:line="360" w:lineRule="auto"/>
        <w:contextualSpacing/>
        <w:rPr>
          <w:sz w:val="24"/>
          <w:szCs w:val="24"/>
        </w:rPr>
      </w:pPr>
    </w:p>
    <w:p w14:paraId="6B1E8EAA" w14:textId="77777777" w:rsidR="00DA13D6" w:rsidRDefault="00DA13D6" w:rsidP="00514D9E">
      <w:pPr>
        <w:spacing w:line="360" w:lineRule="auto"/>
        <w:contextualSpacing/>
        <w:rPr>
          <w:sz w:val="24"/>
          <w:szCs w:val="24"/>
        </w:rPr>
      </w:pPr>
    </w:p>
    <w:p w14:paraId="4F8F4063" w14:textId="77777777" w:rsidR="00DE70F8" w:rsidRDefault="00DE70F8" w:rsidP="00DE70F8">
      <w:pPr>
        <w:spacing w:line="360" w:lineRule="auto"/>
        <w:contextualSpacing/>
        <w:rPr>
          <w:sz w:val="24"/>
          <w:szCs w:val="24"/>
        </w:rPr>
      </w:pPr>
    </w:p>
    <w:p w14:paraId="099FE701" w14:textId="77777777" w:rsidR="00DE70F8" w:rsidRDefault="00DE70F8" w:rsidP="00DE70F8">
      <w:pPr>
        <w:spacing w:line="360" w:lineRule="auto"/>
        <w:contextualSpacing/>
        <w:rPr>
          <w:sz w:val="24"/>
          <w:szCs w:val="24"/>
        </w:rPr>
      </w:pPr>
    </w:p>
    <w:p w14:paraId="4B816526" w14:textId="77777777" w:rsidR="00DE70F8" w:rsidRDefault="00DE70F8" w:rsidP="00DE70F8">
      <w:pPr>
        <w:spacing w:line="360" w:lineRule="auto"/>
        <w:contextualSpacing/>
        <w:rPr>
          <w:sz w:val="24"/>
          <w:szCs w:val="24"/>
        </w:rPr>
      </w:pPr>
    </w:p>
    <w:p w14:paraId="5D51303D" w14:textId="77777777" w:rsidR="00DE70F8" w:rsidRPr="00AE6556" w:rsidRDefault="00DE70F8" w:rsidP="00DE70F8">
      <w:pPr>
        <w:spacing w:line="360" w:lineRule="auto"/>
        <w:contextualSpacing/>
        <w:rPr>
          <w:sz w:val="24"/>
          <w:szCs w:val="24"/>
        </w:rPr>
      </w:pPr>
    </w:p>
    <w:sectPr w:rsidR="00DE70F8" w:rsidRPr="00AE6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C590" w14:textId="77777777" w:rsidR="00E418F8" w:rsidRDefault="00E418F8" w:rsidP="0097320B">
      <w:pPr>
        <w:spacing w:after="0" w:line="240" w:lineRule="auto"/>
      </w:pPr>
      <w:r>
        <w:separator/>
      </w:r>
    </w:p>
  </w:endnote>
  <w:endnote w:type="continuationSeparator" w:id="0">
    <w:p w14:paraId="2914BFF7" w14:textId="77777777" w:rsidR="00E418F8" w:rsidRDefault="00E418F8" w:rsidP="0097320B">
      <w:pPr>
        <w:spacing w:after="0" w:line="240" w:lineRule="auto"/>
      </w:pPr>
      <w:r>
        <w:continuationSeparator/>
      </w:r>
    </w:p>
  </w:endnote>
  <w:endnote w:type="continuationNotice" w:id="1">
    <w:p w14:paraId="74B465B8" w14:textId="77777777" w:rsidR="00E418F8" w:rsidRDefault="00E41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1DA1" w14:textId="77777777" w:rsidR="00E418F8" w:rsidRDefault="00E418F8" w:rsidP="0097320B">
      <w:pPr>
        <w:spacing w:after="0" w:line="240" w:lineRule="auto"/>
      </w:pPr>
      <w:r>
        <w:separator/>
      </w:r>
    </w:p>
  </w:footnote>
  <w:footnote w:type="continuationSeparator" w:id="0">
    <w:p w14:paraId="7685FC06" w14:textId="77777777" w:rsidR="00E418F8" w:rsidRDefault="00E418F8" w:rsidP="0097320B">
      <w:pPr>
        <w:spacing w:after="0" w:line="240" w:lineRule="auto"/>
      </w:pPr>
      <w:r>
        <w:continuationSeparator/>
      </w:r>
    </w:p>
  </w:footnote>
  <w:footnote w:type="continuationNotice" w:id="1">
    <w:p w14:paraId="7D378F2C" w14:textId="77777777" w:rsidR="00E418F8" w:rsidRDefault="00E418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24A"/>
    <w:multiLevelType w:val="hybridMultilevel"/>
    <w:tmpl w:val="A5A66274"/>
    <w:lvl w:ilvl="0" w:tplc="1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C3764D"/>
    <w:multiLevelType w:val="hybridMultilevel"/>
    <w:tmpl w:val="84DC63B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CE7A3A"/>
    <w:multiLevelType w:val="hybridMultilevel"/>
    <w:tmpl w:val="CE620B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51168D"/>
    <w:multiLevelType w:val="hybridMultilevel"/>
    <w:tmpl w:val="B810E24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DD7E58"/>
    <w:multiLevelType w:val="hybridMultilevel"/>
    <w:tmpl w:val="3F0059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47B4C"/>
    <w:multiLevelType w:val="hybridMultilevel"/>
    <w:tmpl w:val="DCA080D6"/>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D06277"/>
    <w:multiLevelType w:val="hybridMultilevel"/>
    <w:tmpl w:val="6316CE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F55EE4"/>
    <w:multiLevelType w:val="hybridMultilevel"/>
    <w:tmpl w:val="CEF422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F654C5"/>
    <w:multiLevelType w:val="hybridMultilevel"/>
    <w:tmpl w:val="7FD46024"/>
    <w:lvl w:ilvl="0" w:tplc="3BE0660A">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B151B"/>
    <w:multiLevelType w:val="hybridMultilevel"/>
    <w:tmpl w:val="2C4A58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203219"/>
    <w:multiLevelType w:val="hybridMultilevel"/>
    <w:tmpl w:val="194866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A526A1"/>
    <w:multiLevelType w:val="hybridMultilevel"/>
    <w:tmpl w:val="66ECED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3C05EA"/>
    <w:multiLevelType w:val="hybridMultilevel"/>
    <w:tmpl w:val="4288C7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145B3A"/>
    <w:multiLevelType w:val="hybridMultilevel"/>
    <w:tmpl w:val="2EDAE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731373"/>
    <w:multiLevelType w:val="hybridMultilevel"/>
    <w:tmpl w:val="3BA8E4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C96D59"/>
    <w:multiLevelType w:val="hybridMultilevel"/>
    <w:tmpl w:val="9F922B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3C3AB5"/>
    <w:multiLevelType w:val="hybridMultilevel"/>
    <w:tmpl w:val="D53A9F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535854"/>
    <w:multiLevelType w:val="hybridMultilevel"/>
    <w:tmpl w:val="C5C81456"/>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CA3EA5"/>
    <w:multiLevelType w:val="hybridMultilevel"/>
    <w:tmpl w:val="EBB084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36248539">
    <w:abstractNumId w:val="8"/>
  </w:num>
  <w:num w:numId="2" w16cid:durableId="906502581">
    <w:abstractNumId w:val="7"/>
  </w:num>
  <w:num w:numId="3" w16cid:durableId="1281493794">
    <w:abstractNumId w:val="2"/>
  </w:num>
  <w:num w:numId="4" w16cid:durableId="1184636604">
    <w:abstractNumId w:val="18"/>
  </w:num>
  <w:num w:numId="5" w16cid:durableId="1067463016">
    <w:abstractNumId w:val="9"/>
  </w:num>
  <w:num w:numId="6" w16cid:durableId="1844321715">
    <w:abstractNumId w:val="13"/>
  </w:num>
  <w:num w:numId="7" w16cid:durableId="1625042233">
    <w:abstractNumId w:val="15"/>
  </w:num>
  <w:num w:numId="8" w16cid:durableId="592516732">
    <w:abstractNumId w:val="3"/>
  </w:num>
  <w:num w:numId="9" w16cid:durableId="1155417584">
    <w:abstractNumId w:val="16"/>
  </w:num>
  <w:num w:numId="10" w16cid:durableId="1435976925">
    <w:abstractNumId w:val="12"/>
  </w:num>
  <w:num w:numId="11" w16cid:durableId="363751041">
    <w:abstractNumId w:val="0"/>
  </w:num>
  <w:num w:numId="12" w16cid:durableId="1624538700">
    <w:abstractNumId w:val="14"/>
  </w:num>
  <w:num w:numId="13" w16cid:durableId="1110205544">
    <w:abstractNumId w:val="11"/>
  </w:num>
  <w:num w:numId="14" w16cid:durableId="911698700">
    <w:abstractNumId w:val="10"/>
  </w:num>
  <w:num w:numId="15" w16cid:durableId="1349480047">
    <w:abstractNumId w:val="17"/>
  </w:num>
  <w:num w:numId="16" w16cid:durableId="1560282330">
    <w:abstractNumId w:val="5"/>
  </w:num>
  <w:num w:numId="17" w16cid:durableId="2022076584">
    <w:abstractNumId w:val="1"/>
  </w:num>
  <w:num w:numId="18" w16cid:durableId="1105073209">
    <w:abstractNumId w:val="4"/>
  </w:num>
  <w:num w:numId="19" w16cid:durableId="1553229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6"/>
    <w:rsid w:val="00004FFF"/>
    <w:rsid w:val="0003483B"/>
    <w:rsid w:val="00040E3A"/>
    <w:rsid w:val="000422C8"/>
    <w:rsid w:val="00055E2D"/>
    <w:rsid w:val="000775A5"/>
    <w:rsid w:val="00101033"/>
    <w:rsid w:val="00120B73"/>
    <w:rsid w:val="00124105"/>
    <w:rsid w:val="00146613"/>
    <w:rsid w:val="00180C96"/>
    <w:rsid w:val="001B00A2"/>
    <w:rsid w:val="001C1DC6"/>
    <w:rsid w:val="001D232E"/>
    <w:rsid w:val="001D5B8A"/>
    <w:rsid w:val="00290C51"/>
    <w:rsid w:val="0029265C"/>
    <w:rsid w:val="00320736"/>
    <w:rsid w:val="003239C5"/>
    <w:rsid w:val="0037579E"/>
    <w:rsid w:val="0039345F"/>
    <w:rsid w:val="003E49D5"/>
    <w:rsid w:val="00433778"/>
    <w:rsid w:val="00455298"/>
    <w:rsid w:val="00484001"/>
    <w:rsid w:val="00494993"/>
    <w:rsid w:val="004B0CE6"/>
    <w:rsid w:val="004B5FAB"/>
    <w:rsid w:val="004F68F1"/>
    <w:rsid w:val="00514D9E"/>
    <w:rsid w:val="00557B95"/>
    <w:rsid w:val="00570D5B"/>
    <w:rsid w:val="00595C36"/>
    <w:rsid w:val="005C60EB"/>
    <w:rsid w:val="0060026F"/>
    <w:rsid w:val="00602CC3"/>
    <w:rsid w:val="00627371"/>
    <w:rsid w:val="00630A1C"/>
    <w:rsid w:val="00647384"/>
    <w:rsid w:val="00652F0F"/>
    <w:rsid w:val="006604EF"/>
    <w:rsid w:val="00675A72"/>
    <w:rsid w:val="0068535B"/>
    <w:rsid w:val="006A290E"/>
    <w:rsid w:val="006B69BD"/>
    <w:rsid w:val="006C0806"/>
    <w:rsid w:val="006C27F7"/>
    <w:rsid w:val="007036B8"/>
    <w:rsid w:val="00704BFA"/>
    <w:rsid w:val="007102B4"/>
    <w:rsid w:val="007152E8"/>
    <w:rsid w:val="00730D38"/>
    <w:rsid w:val="00752BC3"/>
    <w:rsid w:val="00770BC8"/>
    <w:rsid w:val="007C18C4"/>
    <w:rsid w:val="007C27F6"/>
    <w:rsid w:val="007E4249"/>
    <w:rsid w:val="00804629"/>
    <w:rsid w:val="00806C88"/>
    <w:rsid w:val="00806EDE"/>
    <w:rsid w:val="008149CA"/>
    <w:rsid w:val="00820D59"/>
    <w:rsid w:val="008378DE"/>
    <w:rsid w:val="008434B5"/>
    <w:rsid w:val="008478E7"/>
    <w:rsid w:val="00851325"/>
    <w:rsid w:val="00852C32"/>
    <w:rsid w:val="0085485A"/>
    <w:rsid w:val="0088557F"/>
    <w:rsid w:val="00896F48"/>
    <w:rsid w:val="008A3ADD"/>
    <w:rsid w:val="008B52E3"/>
    <w:rsid w:val="008C3F0E"/>
    <w:rsid w:val="008D7CC9"/>
    <w:rsid w:val="008F7536"/>
    <w:rsid w:val="00917EF1"/>
    <w:rsid w:val="00967E73"/>
    <w:rsid w:val="0097320B"/>
    <w:rsid w:val="009B2B3E"/>
    <w:rsid w:val="009E0A95"/>
    <w:rsid w:val="009E384E"/>
    <w:rsid w:val="00A20EEB"/>
    <w:rsid w:val="00A5731E"/>
    <w:rsid w:val="00AB55D0"/>
    <w:rsid w:val="00AC3AFC"/>
    <w:rsid w:val="00AD73A5"/>
    <w:rsid w:val="00AE6556"/>
    <w:rsid w:val="00B01E30"/>
    <w:rsid w:val="00B12FA9"/>
    <w:rsid w:val="00B13795"/>
    <w:rsid w:val="00B16E9C"/>
    <w:rsid w:val="00B6338B"/>
    <w:rsid w:val="00BE560E"/>
    <w:rsid w:val="00BE5F0F"/>
    <w:rsid w:val="00C16B98"/>
    <w:rsid w:val="00C30185"/>
    <w:rsid w:val="00C33DF4"/>
    <w:rsid w:val="00CD091C"/>
    <w:rsid w:val="00CF44F0"/>
    <w:rsid w:val="00D0085E"/>
    <w:rsid w:val="00D15166"/>
    <w:rsid w:val="00D27B12"/>
    <w:rsid w:val="00DA139B"/>
    <w:rsid w:val="00DA13D6"/>
    <w:rsid w:val="00DE70F8"/>
    <w:rsid w:val="00DF422D"/>
    <w:rsid w:val="00E07076"/>
    <w:rsid w:val="00E13C35"/>
    <w:rsid w:val="00E16F2B"/>
    <w:rsid w:val="00E26170"/>
    <w:rsid w:val="00E418F8"/>
    <w:rsid w:val="00E7107C"/>
    <w:rsid w:val="00E979A2"/>
    <w:rsid w:val="00EA1B4C"/>
    <w:rsid w:val="00EB5F37"/>
    <w:rsid w:val="00EC2582"/>
    <w:rsid w:val="00EE053C"/>
    <w:rsid w:val="00EE1BF1"/>
    <w:rsid w:val="00EF3F75"/>
    <w:rsid w:val="00F13B9F"/>
    <w:rsid w:val="00F618AA"/>
    <w:rsid w:val="00F71F01"/>
    <w:rsid w:val="00FB13DD"/>
    <w:rsid w:val="00FB527B"/>
    <w:rsid w:val="00FE0C9B"/>
    <w:rsid w:val="00FF22DB"/>
    <w:rsid w:val="2F3A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B2C6"/>
  <w15:chartTrackingRefBased/>
  <w15:docId w15:val="{32EE67EC-B34C-423B-B45D-E1B85BFC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5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2">
    <w:name w:val="NCCA_H2"/>
    <w:basedOn w:val="Normal"/>
    <w:next w:val="NCCABody"/>
    <w:link w:val="NCCAH2Char"/>
    <w:qFormat/>
    <w:rsid w:val="00AE6556"/>
    <w:pPr>
      <w:spacing w:line="480" w:lineRule="auto"/>
    </w:pPr>
    <w:rPr>
      <w:rFonts w:ascii="Calibri" w:hAnsi="Calibri"/>
      <w:sz w:val="40"/>
    </w:rPr>
  </w:style>
  <w:style w:type="paragraph" w:customStyle="1" w:styleId="NCCAH3">
    <w:name w:val="NCCA_H3"/>
    <w:basedOn w:val="NCCAH2"/>
    <w:next w:val="NCCABody"/>
    <w:link w:val="NCCAH3Char"/>
    <w:qFormat/>
    <w:rsid w:val="00AE6556"/>
    <w:rPr>
      <w:sz w:val="32"/>
    </w:rPr>
  </w:style>
  <w:style w:type="character" w:customStyle="1" w:styleId="NCCAH2Char">
    <w:name w:val="NCCA_H2 Char"/>
    <w:basedOn w:val="DefaultParagraphFont"/>
    <w:link w:val="NCCAH2"/>
    <w:rsid w:val="00AE6556"/>
    <w:rPr>
      <w:rFonts w:ascii="Calibri" w:hAnsi="Calibri"/>
      <w:sz w:val="40"/>
      <w:lang w:val="en-IE"/>
    </w:rPr>
  </w:style>
  <w:style w:type="character" w:customStyle="1" w:styleId="NCCAH3Char">
    <w:name w:val="NCCA_H3 Char"/>
    <w:basedOn w:val="NCCAH2Char"/>
    <w:link w:val="NCCAH3"/>
    <w:rsid w:val="00AE6556"/>
    <w:rPr>
      <w:rFonts w:ascii="Calibri" w:hAnsi="Calibri"/>
      <w:sz w:val="32"/>
      <w:lang w:val="en-IE"/>
    </w:rPr>
  </w:style>
  <w:style w:type="paragraph" w:customStyle="1" w:styleId="NCCABody">
    <w:name w:val="NCCA_Body"/>
    <w:basedOn w:val="Normal"/>
    <w:link w:val="NCCABodyChar"/>
    <w:qFormat/>
    <w:rsid w:val="00AE6556"/>
    <w:pPr>
      <w:spacing w:line="360" w:lineRule="auto"/>
      <w:jc w:val="both"/>
    </w:pPr>
    <w:rPr>
      <w:rFonts w:ascii="Calibri" w:hAnsi="Calibri"/>
      <w:sz w:val="24"/>
    </w:rPr>
  </w:style>
  <w:style w:type="character" w:customStyle="1" w:styleId="NCCABodyChar">
    <w:name w:val="NCCA_Body Char"/>
    <w:basedOn w:val="DefaultParagraphFont"/>
    <w:link w:val="NCCABody"/>
    <w:rsid w:val="00AE6556"/>
    <w:rPr>
      <w:rFonts w:ascii="Calibri" w:hAnsi="Calibri"/>
      <w:sz w:val="24"/>
      <w:lang w:val="en-IE"/>
    </w:rPr>
  </w:style>
  <w:style w:type="character" w:styleId="Hyperlink">
    <w:name w:val="Hyperlink"/>
    <w:basedOn w:val="DefaultParagraphFont"/>
    <w:uiPriority w:val="99"/>
    <w:unhideWhenUsed/>
    <w:rsid w:val="00AE6556"/>
    <w:rPr>
      <w:color w:val="0563C1" w:themeColor="hyperlink"/>
      <w:u w:val="single"/>
    </w:rPr>
  </w:style>
  <w:style w:type="paragraph" w:styleId="ListParagraph">
    <w:name w:val="List Paragraph"/>
    <w:basedOn w:val="Normal"/>
    <w:uiPriority w:val="34"/>
    <w:qFormat/>
    <w:rsid w:val="00AE6556"/>
    <w:pPr>
      <w:ind w:left="720"/>
      <w:contextualSpacing/>
    </w:pPr>
  </w:style>
  <w:style w:type="paragraph" w:styleId="BalloonText">
    <w:name w:val="Balloon Text"/>
    <w:basedOn w:val="Normal"/>
    <w:link w:val="BalloonTextChar"/>
    <w:uiPriority w:val="99"/>
    <w:semiHidden/>
    <w:unhideWhenUsed/>
    <w:rsid w:val="008A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DD"/>
    <w:rPr>
      <w:rFonts w:ascii="Segoe UI" w:hAnsi="Segoe UI" w:cs="Segoe UI"/>
      <w:sz w:val="18"/>
      <w:szCs w:val="18"/>
      <w:lang w:val="en-IE"/>
    </w:rPr>
  </w:style>
  <w:style w:type="paragraph" w:styleId="Header">
    <w:name w:val="header"/>
    <w:basedOn w:val="Normal"/>
    <w:link w:val="HeaderChar"/>
    <w:uiPriority w:val="99"/>
    <w:unhideWhenUsed/>
    <w:rsid w:val="0097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0B"/>
    <w:rPr>
      <w:lang w:val="en-IE"/>
    </w:rPr>
  </w:style>
  <w:style w:type="paragraph" w:styleId="Footer">
    <w:name w:val="footer"/>
    <w:basedOn w:val="Normal"/>
    <w:link w:val="FooterChar"/>
    <w:uiPriority w:val="99"/>
    <w:unhideWhenUsed/>
    <w:rsid w:val="0097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20B"/>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rriculumonlin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ltations@ncca.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4" ma:contentTypeDescription="Create a new document." ma:contentTypeScope="" ma:versionID="0d44f9b1da4b4cc2ba5e2f11be3e1bc4">
  <xsd:schema xmlns:xsd="http://www.w3.org/2001/XMLSchema" xmlns:xs="http://www.w3.org/2001/XMLSchema" xmlns:p="http://schemas.microsoft.com/office/2006/metadata/properties" xmlns:ns2="891ad2cd-a050-4733-b47e-fca4dbc34daa" targetNamespace="http://schemas.microsoft.com/office/2006/metadata/properties" ma:root="true" ma:fieldsID="a55e2bb1542d40d7a4bf7062e28741b9" ns2:_="">
    <xsd:import namespace="891ad2cd-a050-4733-b47e-fca4dbc34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002C8-11BD-4F5A-B47D-60DC2D475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D5B29-5FE1-4B2B-8B12-BD0CD2FCBAC5}">
  <ds:schemaRefs>
    <ds:schemaRef ds:uri="http://schemas.microsoft.com/sharepoint/v3/contenttype/forms"/>
  </ds:schemaRefs>
</ds:datastoreItem>
</file>

<file path=customXml/itemProps3.xml><?xml version="1.0" encoding="utf-8"?>
<ds:datastoreItem xmlns:ds="http://schemas.openxmlformats.org/officeDocument/2006/customXml" ds:itemID="{74B42E26-E6D7-44D7-AA9D-253BE0D5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Links>
    <vt:vector size="12" baseType="variant">
      <vt:variant>
        <vt:i4>7667774</vt:i4>
      </vt:variant>
      <vt:variant>
        <vt:i4>3</vt:i4>
      </vt:variant>
      <vt:variant>
        <vt:i4>0</vt:i4>
      </vt:variant>
      <vt:variant>
        <vt:i4>5</vt:i4>
      </vt:variant>
      <vt:variant>
        <vt:lpwstr>http://www.curriculumonline.ie/</vt:lpwstr>
      </vt:variant>
      <vt:variant>
        <vt:lpwstr/>
      </vt:variant>
      <vt:variant>
        <vt:i4>4194423</vt:i4>
      </vt:variant>
      <vt:variant>
        <vt:i4>0</vt:i4>
      </vt:variant>
      <vt:variant>
        <vt:i4>0</vt:i4>
      </vt:variant>
      <vt:variant>
        <vt:i4>5</vt:i4>
      </vt:variant>
      <vt:variant>
        <vt:lpwstr>mailto:consultations@ncca.ie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Tuohy</dc:creator>
  <cp:keywords/>
  <dc:description/>
  <cp:lastModifiedBy>Fred Boss</cp:lastModifiedBy>
  <cp:revision>101</cp:revision>
  <cp:lastPrinted>2019-10-23T01:45:00Z</cp:lastPrinted>
  <dcterms:created xsi:type="dcterms:W3CDTF">2023-02-09T02:46:00Z</dcterms:created>
  <dcterms:modified xsi:type="dcterms:W3CDTF">2023-02-09T07:51:00Z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ies>
</file>